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0"/>
        <w:gridCol w:w="2160"/>
        <w:gridCol w:w="7200"/>
      </w:tblGrid>
      <w:tr w:rsidR="00832DDB" w:rsidRPr="00986FC1" w:rsidTr="0058172B">
        <w:tc>
          <w:tcPr>
            <w:tcW w:w="3350" w:type="dxa"/>
          </w:tcPr>
          <w:p w:rsidR="00832DDB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Working Group</w:t>
            </w:r>
          </w:p>
        </w:tc>
        <w:tc>
          <w:tcPr>
            <w:tcW w:w="2160" w:type="dxa"/>
          </w:tcPr>
          <w:p w:rsidR="00832DDB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Organizer</w:t>
            </w:r>
          </w:p>
        </w:tc>
        <w:tc>
          <w:tcPr>
            <w:tcW w:w="7200" w:type="dxa"/>
          </w:tcPr>
          <w:p w:rsidR="00832DDB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Products</w:t>
            </w: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Soil organic matter dynamics: a cross-ecosystem approach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Kate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Lajtha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Working Group Panel :  Integration at the network level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John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Vande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Castle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Arts/Humanities at LTER Sites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Frederick Swanson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LTER Remote Sensing Data Information and Coordination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John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Vande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Castle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Long Term Monitoring and Experiments in  Freshwater Aquatic Ecosystems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Walter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Dodds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Coordinating Phenology Monitoring and Research Across the LTER Network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Mark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Losleben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Hydrologic effects of ecosystem response to climate change and land use change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Julia Jones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ARC LTER renewal planning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Gaius Shaver</w:t>
            </w:r>
          </w:p>
        </w:tc>
        <w:tc>
          <w:tcPr>
            <w:tcW w:w="7200" w:type="dxa"/>
          </w:tcPr>
          <w:p w:rsidR="00986FC1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Successful renewal proposal</w:t>
            </w: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Communicating your research visually to the wired world 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Theresa Valentine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Sharing SLTER Experiences: LTER Science in Education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Mary Leigh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Key Elements of Site-Based Long-Term Information Management: A Curriculum for Educating Ecological Information Managers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Kristin Vanderbilt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The other half of the spiral: determining the fate of biologically assimilated N in stream and river 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Jonathan O'Brien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Scenarios of Future Landscape Change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Jonathan Thompson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lastRenderedPageBreak/>
              <w:t>Hydrochemical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response of high elevation watersheds to climate change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John Campbell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Maps and Locals (MALS)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Robert Pontius</w:t>
            </w:r>
          </w:p>
        </w:tc>
        <w:tc>
          <w:tcPr>
            <w:tcW w:w="7200" w:type="dxa"/>
          </w:tcPr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t>Direct publications include: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Aldwaik</w:t>
            </w:r>
            <w:proofErr w:type="spellEnd"/>
            <w:r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 xml:space="preserve">, </w:t>
            </w:r>
            <w:proofErr w:type="spellStart"/>
            <w:r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Safaa</w:t>
            </w:r>
            <w:proofErr w:type="spellEnd"/>
            <w:r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Zakaria</w:t>
            </w:r>
            <w:proofErr w:type="spellEnd"/>
            <w:r w:rsidRPr="00631D08">
              <w:rPr>
                <w:rFonts w:asciiTheme="minorHAnsi" w:hAnsiTheme="minorHAnsi" w:cs="Courier New"/>
                <w:sz w:val="22"/>
                <w:szCs w:val="22"/>
              </w:rPr>
              <w:t xml:space="preserve">, Jeffrey A Onsted, and Robert Gilmore Pontius Jr. 2015. Behavior-based aggregation of land categories for temporal change analysis. International Journal of Applied Earth Observation and </w:t>
            </w:r>
            <w:proofErr w:type="spellStart"/>
            <w:r w:rsidRPr="00631D08">
              <w:rPr>
                <w:rFonts w:asciiTheme="minorHAnsi" w:hAnsiTheme="minorHAnsi" w:cs="Courier New"/>
                <w:sz w:val="22"/>
                <w:szCs w:val="22"/>
              </w:rPr>
              <w:t>Geoinformation</w:t>
            </w:r>
            <w:proofErr w:type="spellEnd"/>
            <w:r w:rsidRPr="00631D08">
              <w:rPr>
                <w:rFonts w:asciiTheme="minorHAnsi" w:hAnsiTheme="minorHAnsi" w:cs="Courier New"/>
                <w:sz w:val="22"/>
                <w:szCs w:val="22"/>
              </w:rPr>
              <w:t xml:space="preserve"> 35: 229-238.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3B4D1E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proofErr w:type="spellStart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Aldwaik</w:t>
            </w:r>
            <w:proofErr w:type="spellEnd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 xml:space="preserve">, </w:t>
            </w:r>
            <w:proofErr w:type="spellStart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Safaa</w:t>
            </w:r>
            <w:proofErr w:type="spellEnd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 xml:space="preserve"> </w:t>
            </w:r>
            <w:proofErr w:type="spellStart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Zakaria</w:t>
            </w:r>
            <w:proofErr w:type="spellEnd"/>
            <w:r w:rsidR="00631D08" w:rsidRPr="00631D08">
              <w:rPr>
                <w:rFonts w:asciiTheme="minorHAnsi" w:hAnsiTheme="minorHAnsi" w:cs="Courier New"/>
                <w:sz w:val="22"/>
                <w:szCs w:val="22"/>
              </w:rPr>
              <w:t xml:space="preserve"> and Robert Gilmore Pontius Jr. 2013. Map errors that could account for deviations from a uniform intensity of land change. International Journal of Geographical Information Science 27(9): 1717-1739.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3B4D1E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proofErr w:type="spellStart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Aldwaik</w:t>
            </w:r>
            <w:proofErr w:type="spellEnd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 xml:space="preserve">, </w:t>
            </w:r>
            <w:proofErr w:type="spellStart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Safaa</w:t>
            </w:r>
            <w:proofErr w:type="spellEnd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 xml:space="preserve"> </w:t>
            </w:r>
            <w:proofErr w:type="spellStart"/>
            <w:r w:rsidR="00631D08"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Zakaria</w:t>
            </w:r>
            <w:proofErr w:type="spellEnd"/>
            <w:r w:rsidR="00631D08" w:rsidRPr="00631D08">
              <w:rPr>
                <w:rFonts w:asciiTheme="minorHAnsi" w:hAnsiTheme="minorHAnsi" w:cs="Courier New"/>
                <w:sz w:val="22"/>
                <w:szCs w:val="22"/>
              </w:rPr>
              <w:t xml:space="preserve"> and Robert Gilmore Pontius Jr. 2012. Intensity analysis to unify measurements of size and stationarity of land changes by interval, category, and transition. Landscape and Urban Planning 106: 103-114.</w:t>
            </w:r>
          </w:p>
          <w:p w:rsidR="003B4D1E" w:rsidRPr="003B4D1E" w:rsidRDefault="003B4D1E" w:rsidP="003B4D1E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3B4D1E" w:rsidRPr="003B4D1E" w:rsidRDefault="003B4D1E" w:rsidP="003B4D1E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Kofinas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, Gary P., Chapin III, F. Stuart, </w:t>
            </w: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BurnSilver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, Shauna, Schmidt, Jennifer I., Fresco, Nancy L., </w:t>
            </w: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Kielland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>, Knut, Martin, Stephanie, Springsteen, Anna, and Rupp, T. Scott (2010). Resilience of Athabascan subsistence systems to interior Alaska’s changing climate. Canadian Journal of Forest Research 40:1347-1359</w:t>
            </w:r>
          </w:p>
          <w:p w:rsidR="003B4D1E" w:rsidRPr="003B4D1E" w:rsidRDefault="003B4D1E" w:rsidP="003B4D1E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Default="003B4D1E" w:rsidP="003B4D1E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Kofinas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, Gary, Douglas Clark, Grete K. </w:t>
            </w: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Hovelsrud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, Lillian </w:t>
            </w: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Alessa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, Helene Amundsen, Matthew Berman, </w:t>
            </w: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Fikret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Berkes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, F. Stuart Chapin III, Bruce Forbes, James Ford, Craig </w:t>
            </w: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Gerlach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, and Julia Olsen. 2013.  Chapter 4: Adaptive and Transformative Capacity, in Arctic Resilience interim Report to the Arctic Council. </w:t>
            </w:r>
            <w:proofErr w:type="gram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pages</w:t>
            </w:r>
            <w:proofErr w:type="gram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 71-91.  </w:t>
            </w:r>
          </w:p>
          <w:p w:rsidR="003B4D1E" w:rsidRPr="00631D08" w:rsidRDefault="003B4D1E" w:rsidP="003B4D1E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3B4D1E" w:rsidRPr="003B4D1E" w:rsidRDefault="003B4D1E" w:rsidP="003B4D1E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Pockrandt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 xml:space="preserve">, Bryanna; John Harrington and Shawn Hutchinson. 2013. "Maps and Locals: Using Landsat Image Analysis to Document Eastern Red Cedar </w:t>
            </w:r>
            <w:r w:rsidRPr="003B4D1E">
              <w:rPr>
                <w:rFonts w:asciiTheme="minorHAnsi" w:hAnsiTheme="minorHAnsi" w:cs="Courier New"/>
                <w:sz w:val="22"/>
                <w:szCs w:val="22"/>
              </w:rPr>
              <w:lastRenderedPageBreak/>
              <w:t xml:space="preserve">Expansion in the Northern Flint Hills," J. Lee and D. L. </w:t>
            </w:r>
            <w:proofErr w:type="spellStart"/>
            <w:r w:rsidRPr="003B4D1E">
              <w:rPr>
                <w:rFonts w:asciiTheme="minorHAnsi" w:hAnsiTheme="minorHAnsi" w:cs="Courier New"/>
                <w:sz w:val="22"/>
                <w:szCs w:val="22"/>
              </w:rPr>
              <w:t>Cerney</w:t>
            </w:r>
            <w:proofErr w:type="spellEnd"/>
            <w:r w:rsidRPr="003B4D1E">
              <w:rPr>
                <w:rFonts w:asciiTheme="minorHAnsi" w:hAnsiTheme="minorHAnsi" w:cs="Courier New"/>
                <w:sz w:val="22"/>
                <w:szCs w:val="22"/>
              </w:rPr>
              <w:t>, 2013 36th Applied Geography. Annapolis, MD:</w:t>
            </w:r>
          </w:p>
          <w:p w:rsidR="003B4D1E" w:rsidRDefault="003B4D1E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Runfola</w:t>
            </w:r>
            <w:proofErr w:type="spellEnd"/>
            <w:r w:rsidRPr="003B4D1E">
              <w:rPr>
                <w:rFonts w:asciiTheme="minorHAnsi" w:hAnsiTheme="minorHAnsi" w:cs="Courier New"/>
                <w:i/>
                <w:sz w:val="22"/>
                <w:szCs w:val="22"/>
              </w:rPr>
              <w:t>, Daniel</w:t>
            </w:r>
            <w:r w:rsidRPr="00631D08">
              <w:rPr>
                <w:rFonts w:asciiTheme="minorHAnsi" w:hAnsiTheme="minorHAnsi" w:cs="Courier New"/>
                <w:sz w:val="22"/>
                <w:szCs w:val="22"/>
              </w:rPr>
              <w:t xml:space="preserve"> and Robert Gilmore Pontius Jr. 2013. Measuring the Temporal Instability of Land Change using the Flow matrix. International Journal of Geographical Information Science 27(9): 1696-1716.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3B4D1E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r w:rsidR="00631D08" w:rsidRPr="00631D08">
              <w:rPr>
                <w:rFonts w:asciiTheme="minorHAnsi" w:hAnsiTheme="minorHAnsi" w:cs="Courier New"/>
                <w:sz w:val="22"/>
                <w:szCs w:val="22"/>
              </w:rPr>
              <w:t xml:space="preserve">The italics above denote a doctoral student. Three of the publications above derived from the doctoral dissertation of </w:t>
            </w:r>
            <w:proofErr w:type="spellStart"/>
            <w:r w:rsidR="00631D08" w:rsidRPr="00631D08">
              <w:rPr>
                <w:rFonts w:asciiTheme="minorHAnsi" w:hAnsiTheme="minorHAnsi" w:cs="Courier New"/>
                <w:sz w:val="22"/>
                <w:szCs w:val="22"/>
              </w:rPr>
              <w:t>Safaa</w:t>
            </w:r>
            <w:proofErr w:type="spellEnd"/>
            <w:r w:rsidR="00631D08" w:rsidRPr="00631D08"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proofErr w:type="spellStart"/>
            <w:r w:rsidR="00631D08" w:rsidRPr="00631D08">
              <w:rPr>
                <w:rFonts w:asciiTheme="minorHAnsi" w:hAnsiTheme="minorHAnsi" w:cs="Courier New"/>
                <w:sz w:val="22"/>
                <w:szCs w:val="22"/>
              </w:rPr>
              <w:t>Aldwaik</w:t>
            </w:r>
            <w:proofErr w:type="spellEnd"/>
            <w:r w:rsidR="00631D08" w:rsidRPr="00631D08">
              <w:rPr>
                <w:rFonts w:asciiTheme="minorHAnsi" w:hAnsiTheme="minorHAnsi" w:cs="Courier New"/>
                <w:sz w:val="22"/>
                <w:szCs w:val="22"/>
              </w:rPr>
              <w:t>, who was funded by MALS. She made software that is now available for free at</w:t>
            </w:r>
            <w:r>
              <w:rPr>
                <w:rFonts w:asciiTheme="minorHAnsi" w:hAnsiTheme="minorHAnsi" w:cs="Courier New"/>
                <w:sz w:val="22"/>
                <w:szCs w:val="22"/>
              </w:rPr>
              <w:t>: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t>https://sites.google.com/site/intensityanalysis/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t>Also, we created three follow-on funded workshops in Alaska 2010, Oregon 2011, and Colorado 2012</w:t>
            </w:r>
            <w:r w:rsidR="003B4D1E">
              <w:rPr>
                <w:rFonts w:asciiTheme="minorHAnsi" w:hAnsiTheme="minorHAnsi" w:cs="Courier New"/>
                <w:sz w:val="22"/>
                <w:szCs w:val="22"/>
              </w:rPr>
              <w:t>.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t>The MALS team won the following grants.</w:t>
            </w:r>
          </w:p>
          <w:p w:rsidR="003B4D1E" w:rsidRDefault="003B4D1E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t>2009-2010. $25,996 = Pontius’ portion. National Science Foundation, LTER Social-Ecological Systems Supplement. “Maps and Locals (MALS): A Cross-Site LTER Comparative Study of Land-Cover and Land-Use Change with Spatial Analysis and Local Ecological Knowledge” Award # DEB-0620579.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t>2009-2010. $11,100 = team total. $2,000 = Pontius’ portion. National Science Foundation, Long Term Ecological Research (LTER) Social-Ecological Systems Supplement. “Synthesis papers and research proposal from the Maps and Locals (MALS) project”.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t>We also wrote a grant proposal during 2011-2012 that was not funded by NSF, as described below:</w:t>
            </w:r>
          </w:p>
          <w:p w:rsidR="00631D08" w:rsidRP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631D08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t>$1,499,725 = team total. National Science Foundation. CNH: Maps and Locals: Integrating Local Ecological Knowledge with Land Change Science in a Comparative Study of Cross-Scale Social-Ecological System Dynamics and Human Adaptation. 1212247.</w:t>
            </w:r>
          </w:p>
          <w:p w:rsidR="00986FC1" w:rsidRPr="00986FC1" w:rsidRDefault="00631D08" w:rsidP="00631D08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631D08">
              <w:rPr>
                <w:rFonts w:asciiTheme="minorHAnsi" w:hAnsiTheme="minorHAnsi" w:cs="Courier New"/>
                <w:sz w:val="22"/>
                <w:szCs w:val="22"/>
              </w:rPr>
              <w:lastRenderedPageBreak/>
              <w:t xml:space="preserve"> </w:t>
            </w: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lastRenderedPageBreak/>
              <w:t>Applications of LiDAR to Ecological Research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Theresa Valentine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Sensor network technologies: Recent innovations and tools for management and analysis of sensor data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Donald Henshaw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Teaching Ecological Complexity Through Field Science Inquiry: Resources for Teacher Workshop Providers</w:t>
            </w:r>
            <w:r w:rsidR="00A75219">
              <w:rPr>
                <w:rFonts w:asciiTheme="minorHAnsi" w:hAnsiTheme="minorHAnsi" w:cs="Courier New"/>
                <w:sz w:val="22"/>
                <w:szCs w:val="22"/>
              </w:rPr>
              <w:t xml:space="preserve"> and Students</w:t>
            </w:r>
          </w:p>
        </w:tc>
        <w:tc>
          <w:tcPr>
            <w:tcW w:w="2160" w:type="dxa"/>
          </w:tcPr>
          <w:p w:rsidR="00986FC1" w:rsidRPr="00986FC1" w:rsidRDefault="00A75219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A75219">
              <w:rPr>
                <w:rFonts w:asciiTheme="minorHAnsi" w:hAnsiTheme="minorHAnsi" w:cs="Courier New"/>
                <w:sz w:val="22"/>
                <w:szCs w:val="22"/>
              </w:rPr>
              <w:t xml:space="preserve">Stephanie </w:t>
            </w:r>
            <w:proofErr w:type="spellStart"/>
            <w:r w:rsidRPr="00A75219">
              <w:rPr>
                <w:rFonts w:asciiTheme="minorHAnsi" w:hAnsiTheme="minorHAnsi" w:cs="Courier New"/>
                <w:sz w:val="22"/>
                <w:szCs w:val="22"/>
              </w:rPr>
              <w:t>Bestelmeyer</w:t>
            </w:r>
            <w:proofErr w:type="spellEnd"/>
          </w:p>
        </w:tc>
        <w:tc>
          <w:tcPr>
            <w:tcW w:w="7200" w:type="dxa"/>
          </w:tcPr>
          <w:p w:rsidR="00A75219" w:rsidRPr="00A75219" w:rsidRDefault="00A75219" w:rsidP="00A75219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A75219">
              <w:rPr>
                <w:rFonts w:asciiTheme="minorHAnsi" w:hAnsiTheme="minorHAnsi" w:cs="Courier New"/>
                <w:sz w:val="22"/>
                <w:szCs w:val="22"/>
              </w:rPr>
              <w:t>http://ecoplexity.org</w:t>
            </w:r>
          </w:p>
          <w:p w:rsidR="00986FC1" w:rsidRPr="00986FC1" w:rsidRDefault="00A75219" w:rsidP="00A75219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A75219">
              <w:rPr>
                <w:rFonts w:asciiTheme="minorHAnsi" w:hAnsiTheme="minorHAnsi" w:cs="Courier New"/>
                <w:sz w:val="22"/>
                <w:szCs w:val="22"/>
              </w:rPr>
              <w:t xml:space="preserve">Description - </w:t>
            </w:r>
            <w:proofErr w:type="spellStart"/>
            <w:r w:rsidRPr="00A75219">
              <w:rPr>
                <w:rFonts w:asciiTheme="minorHAnsi" w:hAnsiTheme="minorHAnsi" w:cs="Courier New"/>
                <w:sz w:val="22"/>
                <w:szCs w:val="22"/>
              </w:rPr>
              <w:t>Ecoplexity</w:t>
            </w:r>
            <w:proofErr w:type="spellEnd"/>
            <w:r w:rsidRPr="00A75219">
              <w:rPr>
                <w:rFonts w:asciiTheme="minorHAnsi" w:hAnsiTheme="minorHAnsi" w:cs="Courier New"/>
                <w:sz w:val="22"/>
                <w:szCs w:val="22"/>
              </w:rPr>
              <w:t xml:space="preserve"> is a project to train high school science teachers and their students to conduct authentic field research and use qualitative modeling to broader their understanding of complexity, diversity, and ecology.</w:t>
            </w: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The Disappearing Cryosphere: Processes</w:t>
            </w:r>
            <w:r w:rsidR="00832DDB">
              <w:rPr>
                <w:rFonts w:asciiTheme="minorHAnsi" w:hAnsiTheme="minorHAnsi" w:cs="Courier New"/>
                <w:sz w:val="22"/>
                <w:szCs w:val="22"/>
              </w:rPr>
              <w:t>; causes and implications</w:t>
            </w:r>
          </w:p>
        </w:tc>
        <w:tc>
          <w:tcPr>
            <w:tcW w:w="2160" w:type="dxa"/>
          </w:tcPr>
          <w:p w:rsidR="00986FC1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Hugh </w:t>
            </w:r>
            <w:proofErr w:type="spellStart"/>
            <w:r>
              <w:rPr>
                <w:rFonts w:asciiTheme="minorHAnsi" w:hAnsiTheme="minorHAnsi" w:cs="Courier New"/>
                <w:sz w:val="22"/>
                <w:szCs w:val="22"/>
              </w:rPr>
              <w:t>Ducklow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Antarctic Field Season Planning and Project Synthesis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Hugh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Ducklow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Microbial diversity and processes comparisons among LTER sites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D Lodge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Synthesis through Data Discovery and Use: Past</w:t>
            </w:r>
            <w:r w:rsidR="00832DDB">
              <w:rPr>
                <w:rFonts w:asciiTheme="minorHAnsi" w:hAnsiTheme="minorHAnsi" w:cs="Courier New"/>
                <w:sz w:val="22"/>
                <w:szCs w:val="22"/>
              </w:rPr>
              <w:t>, Present, and Future</w:t>
            </w:r>
          </w:p>
        </w:tc>
        <w:tc>
          <w:tcPr>
            <w:tcW w:w="2160" w:type="dxa"/>
          </w:tcPr>
          <w:p w:rsidR="00986FC1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John Porter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Understanding state change via long-term datasets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Brandon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Bestelmeyer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Understanding patterns in primary production and species richness via long-term datasets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Debra Peters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Disturbance ecology at LTER sites: efforts at network-wide synthesis of long-term data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Debra Peters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EcoTrends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Biogeochemistry Project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Peter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Groffman</w:t>
            </w:r>
            <w:proofErr w:type="spellEnd"/>
          </w:p>
        </w:tc>
        <w:tc>
          <w:tcPr>
            <w:tcW w:w="7200" w:type="dxa"/>
          </w:tcPr>
          <w:p w:rsidR="00986FC1" w:rsidRPr="00986FC1" w:rsidRDefault="0058172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Peters, D.P.C, C.M. Laney, A.E. Lugo,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S.L.Collins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, C.T. Driscoll, P.M.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Groffman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, J.M. Grove, A.K. Knapp, T.K.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Kratz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, M.D.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Ohman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,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R.B.Waide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 and J. Yao. 2011. Long-term trends in ecological systems: a basis for understanding responses to global change. USDA Agricultural Research Service Publication No. XX. Washington, D.C.</w:t>
            </w: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lastRenderedPageBreak/>
              <w:t xml:space="preserve">Quantifying carbon and nutrient transformations in aquatic ecosystems at regional to continental scales in response to environmental change  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Wilfred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Wollheim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Socio-Ecological Consequences of Continental-Scale Climate Change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John Blair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Time</w:t>
            </w:r>
            <w:r w:rsidR="00832DDB">
              <w:rPr>
                <w:rFonts w:asciiTheme="minorHAnsi" w:hAnsiTheme="minorHAnsi" w:cs="Courier New"/>
                <w:sz w:val="22"/>
                <w:szCs w:val="22"/>
              </w:rPr>
              <w:t>,</w:t>
            </w:r>
            <w:r w:rsidR="00832DDB">
              <w:t xml:space="preserve"> </w:t>
            </w:r>
            <w:r w:rsidR="00832DDB" w:rsidRPr="00832DDB">
              <w:rPr>
                <w:rFonts w:asciiTheme="minorHAnsi" w:hAnsiTheme="minorHAnsi" w:cs="Courier New"/>
                <w:sz w:val="22"/>
                <w:szCs w:val="22"/>
              </w:rPr>
              <w:t>Space &amp; Causality of Trans-Atlantic Mountain Landscapes: how to compare interdisciplinary sustainable landscapes and research programs in Southern Appalachia and North-facing Western Pyrenees (France)</w:t>
            </w:r>
          </w:p>
        </w:tc>
        <w:tc>
          <w:tcPr>
            <w:tcW w:w="2160" w:type="dxa"/>
          </w:tcPr>
          <w:p w:rsidR="00986FC1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Courier New"/>
                <w:sz w:val="22"/>
                <w:szCs w:val="22"/>
              </w:rPr>
              <w:t>Taehee</w:t>
            </w:r>
            <w:proofErr w:type="spellEnd"/>
            <w:r>
              <w:rPr>
                <w:rFonts w:asciiTheme="minorHAnsi" w:hAnsiTheme="minorHAnsi" w:cs="Courier New"/>
                <w:sz w:val="22"/>
                <w:szCs w:val="22"/>
              </w:rPr>
              <w:t xml:space="preserve"> Hwang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Microbial diversity and ecosystem dynamics across sites -  Comparisons</w:t>
            </w:r>
            <w:r w:rsidR="00832DDB">
              <w:rPr>
                <w:rFonts w:asciiTheme="minorHAnsi" w:hAnsiTheme="minorHAnsi" w:cs="Courier New"/>
                <w:sz w:val="22"/>
                <w:szCs w:val="22"/>
              </w:rPr>
              <w:t>, contrasts, and bioinformatics needs</w:t>
            </w:r>
          </w:p>
        </w:tc>
        <w:tc>
          <w:tcPr>
            <w:tcW w:w="2160" w:type="dxa"/>
          </w:tcPr>
          <w:p w:rsidR="00832DDB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James </w:t>
            </w:r>
            <w:proofErr w:type="spellStart"/>
            <w:r>
              <w:rPr>
                <w:rFonts w:asciiTheme="minorHAnsi" w:hAnsiTheme="minorHAnsi" w:cs="Courier New"/>
                <w:sz w:val="22"/>
                <w:szCs w:val="22"/>
              </w:rPr>
              <w:t>Hollibaugh</w:t>
            </w:r>
            <w:proofErr w:type="spellEnd"/>
          </w:p>
          <w:p w:rsidR="00986FC1" w:rsidRPr="00832DDB" w:rsidRDefault="00986FC1" w:rsidP="00832DDB"/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Development of a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hydrochemical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database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John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Melack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Fungi in Ecosystems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John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Hobbie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The Nutrient Network: A Global Research Cooperative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Melinda Smith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CoastLines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NSF ITEST Project: A model for integrating GIS-based inquiry learning into LTER educational outreach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Kaitlin McLean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AIBS  -  Science Policy: How to Inform</w:t>
            </w:r>
            <w:r w:rsidR="00832DDB">
              <w:rPr>
                <w:rFonts w:asciiTheme="minorHAnsi" w:hAnsiTheme="minorHAnsi" w:cs="Courier New"/>
                <w:sz w:val="22"/>
                <w:szCs w:val="22"/>
              </w:rPr>
              <w:t>, Influence, and Communicate with Policymakers</w:t>
            </w:r>
          </w:p>
        </w:tc>
        <w:tc>
          <w:tcPr>
            <w:tcW w:w="2160" w:type="dxa"/>
          </w:tcPr>
          <w:p w:rsidR="00832DDB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Jacob McDonald</w:t>
            </w:r>
          </w:p>
          <w:p w:rsidR="00986FC1" w:rsidRPr="00832DDB" w:rsidRDefault="00986FC1" w:rsidP="00832DDB"/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 Cross-site Comparative Analysis of Land Fragmentation</w:t>
            </w:r>
          </w:p>
        </w:tc>
        <w:tc>
          <w:tcPr>
            <w:tcW w:w="2160" w:type="dxa"/>
          </w:tcPr>
          <w:p w:rsidR="00986FC1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Milan </w:t>
            </w:r>
            <w:proofErr w:type="spellStart"/>
            <w:r>
              <w:rPr>
                <w:rFonts w:asciiTheme="minorHAnsi" w:hAnsiTheme="minorHAnsi" w:cs="Courier New"/>
                <w:sz w:val="22"/>
                <w:szCs w:val="22"/>
              </w:rPr>
              <w:t>Shresta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lastRenderedPageBreak/>
              <w:t>Microbial Inventory Research Across Diverse Aquatic LTERs:  The MIRADA Cross-site LTER Project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Linda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Amaral-Zettler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ILTER in Northern Patagonia:  Developing a strategy for coordinating plans for Argentina and Chile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Barbara Bond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Virtual Field Trips for LTER Sites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Laurence Lin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Virtual Learning Commons for LTER IM: Vision and Web 2.0 Support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Kristin Vanderbilt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Large forest dynamics plots across the LTER and NEON network.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Jill Thompson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LTER Education Representatives Meeting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Carol Landis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LTER Graduate Student Symposium 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Amber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Hardison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Recent Advances and Opportunities for Urban Long Term Ecological Research: Theory</w:t>
            </w:r>
            <w:r w:rsidR="00B827EA">
              <w:rPr>
                <w:rFonts w:asciiTheme="minorHAnsi" w:hAnsiTheme="minorHAnsi" w:cs="Courier New"/>
                <w:sz w:val="22"/>
                <w:szCs w:val="22"/>
              </w:rPr>
              <w:t xml:space="preserve"> and Methods</w:t>
            </w:r>
          </w:p>
        </w:tc>
        <w:tc>
          <w:tcPr>
            <w:tcW w:w="2160" w:type="dxa"/>
          </w:tcPr>
          <w:p w:rsidR="00986FC1" w:rsidRPr="00986FC1" w:rsidRDefault="00B827EA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Morgan Grove</w:t>
            </w:r>
          </w:p>
        </w:tc>
        <w:tc>
          <w:tcPr>
            <w:tcW w:w="7200" w:type="dxa"/>
          </w:tcPr>
          <w:p w:rsidR="00986FC1" w:rsidRPr="00986FC1" w:rsidRDefault="00A75219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A successful NSF </w:t>
            </w:r>
            <w:proofErr w:type="spellStart"/>
            <w:r>
              <w:rPr>
                <w:rFonts w:asciiTheme="minorHAnsi" w:hAnsiTheme="minorHAnsi" w:cs="Courier New"/>
                <w:sz w:val="22"/>
                <w:szCs w:val="22"/>
              </w:rPr>
              <w:t>MacroBiology</w:t>
            </w:r>
            <w:proofErr w:type="spellEnd"/>
            <w:r w:rsidR="00B827EA" w:rsidRPr="00B827EA">
              <w:rPr>
                <w:rFonts w:asciiTheme="minorHAnsi" w:hAnsiTheme="minorHAnsi" w:cs="Courier New"/>
                <w:sz w:val="22"/>
                <w:szCs w:val="22"/>
              </w:rPr>
              <w:t xml:space="preserve"> proposal. Peter </w:t>
            </w:r>
            <w:proofErr w:type="spellStart"/>
            <w:r w:rsidR="00B827EA" w:rsidRPr="00B827EA">
              <w:rPr>
                <w:rFonts w:asciiTheme="minorHAnsi" w:hAnsiTheme="minorHAnsi" w:cs="Courier New"/>
                <w:sz w:val="22"/>
                <w:szCs w:val="22"/>
              </w:rPr>
              <w:t>Groffman</w:t>
            </w:r>
            <w:proofErr w:type="spellEnd"/>
            <w:r w:rsidR="00B827EA" w:rsidRPr="00B827EA">
              <w:rPr>
                <w:rFonts w:asciiTheme="minorHAnsi" w:hAnsiTheme="minorHAnsi" w:cs="Courier New"/>
                <w:sz w:val="22"/>
                <w:szCs w:val="22"/>
              </w:rPr>
              <w:t xml:space="preserve"> was the lead for the proposal, Collaborative research: Ecological homogenization of urban America. 8/1/2011-8/1/2014. $2,405,752.</w:t>
            </w: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 unified framework to quantify biogeochemical complexity of large-scale ecological 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Tiffany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Troxler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832DD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Blog Posts </w:t>
            </w:r>
            <w:r w:rsidR="00986FC1" w:rsidRPr="00986FC1">
              <w:rPr>
                <w:rFonts w:asciiTheme="minorHAnsi" w:hAnsiTheme="minorHAnsi" w:cs="Courier New"/>
                <w:sz w:val="22"/>
                <w:szCs w:val="22"/>
              </w:rPr>
              <w:t>and Tweets: Potential Uses of Web-Based and Social Networking Media for Communicating LTER Science and Conducting Citizen Science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Marcia Nation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Influence of Sea Level Rise on Coastal Wetland Ecosystems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Evelyn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Gaiser</w:t>
            </w:r>
            <w:proofErr w:type="spellEnd"/>
          </w:p>
        </w:tc>
        <w:tc>
          <w:tcPr>
            <w:tcW w:w="7200" w:type="dxa"/>
          </w:tcPr>
          <w:p w:rsidR="00631D08" w:rsidRPr="00631D08" w:rsidRDefault="00631D08" w:rsidP="00631D08">
            <w:pPr>
              <w:pStyle w:val="PlainText"/>
              <w:rPr>
                <w:rFonts w:cs="Courier New"/>
              </w:rPr>
            </w:pPr>
            <w:r w:rsidRPr="00631D08">
              <w:rPr>
                <w:rFonts w:cs="Courier New"/>
              </w:rPr>
              <w:t xml:space="preserve">- Distributed Graduate Seminar led by Steve </w:t>
            </w:r>
            <w:proofErr w:type="spellStart"/>
            <w:r w:rsidRPr="00631D08">
              <w:rPr>
                <w:rFonts w:cs="Courier New"/>
              </w:rPr>
              <w:t>Pennings</w:t>
            </w:r>
            <w:proofErr w:type="spellEnd"/>
            <w:r w:rsidRPr="00631D08">
              <w:rPr>
                <w:rFonts w:cs="Courier New"/>
              </w:rPr>
              <w:t xml:space="preserve"> on Sea Level Rise and Coastal Geomorphology</w:t>
            </w:r>
          </w:p>
          <w:p w:rsidR="00631D08" w:rsidRPr="00631D08" w:rsidRDefault="00631D08" w:rsidP="00631D08">
            <w:pPr>
              <w:pStyle w:val="PlainText"/>
              <w:rPr>
                <w:rFonts w:cs="Courier New"/>
              </w:rPr>
            </w:pPr>
            <w:r w:rsidRPr="00631D08">
              <w:rPr>
                <w:rFonts w:cs="Courier New"/>
              </w:rPr>
              <w:t>- A funded proposal to the Coastal SEES program at NSF</w:t>
            </w:r>
          </w:p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lastRenderedPageBreak/>
              <w:t>ILTER Synthesis Workshop: Interactions among ecosystem services</w:t>
            </w:r>
            <w:r w:rsidR="003F697C">
              <w:rPr>
                <w:rFonts w:asciiTheme="minorHAnsi" w:hAnsiTheme="minorHAnsi" w:cs="Courier New"/>
                <w:sz w:val="22"/>
                <w:szCs w:val="22"/>
              </w:rPr>
              <w:t>, ecosystem dynamics, and human outcomes and behavior</w:t>
            </w:r>
          </w:p>
        </w:tc>
        <w:tc>
          <w:tcPr>
            <w:tcW w:w="2160" w:type="dxa"/>
          </w:tcPr>
          <w:p w:rsidR="00986FC1" w:rsidRPr="00986FC1" w:rsidRDefault="003F697C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Patrick </w:t>
            </w:r>
            <w:proofErr w:type="spellStart"/>
            <w:r>
              <w:rPr>
                <w:rFonts w:asciiTheme="minorHAnsi" w:hAnsiTheme="minorHAnsi" w:cs="Courier New"/>
                <w:sz w:val="22"/>
                <w:szCs w:val="22"/>
              </w:rPr>
              <w:t>Bougeron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Reconstructing ecosystem structure and function: merging paleoecology and ecosystem ecology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Nick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Colvard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ASM Student Poster Judges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John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Vande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Castle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Implementing the ILTER Science Agenda: Defining International and Regional Science Initiatives 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Patrick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Bourgeron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Next phases of development for Ecological Metadata Language (EML) 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Margaret O'Brien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How Is Urbanization Making America Socially and Ecologically Homogeneous?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Emily Moran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Approaches for monitoring seasonal and long term changes in dissolved organic material composition in ecosystems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Christina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Veber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Schoolyard Study of Biodiversity Incorporating Site Specific Biodiversity Issues and LTER Sampling Protocols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Brook Wilke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Approaches to Information Management for Schoolyard LTER data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Steven McGee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Using social network sites and visualizations to lower the barriers to cross-site and socio-ecological research in urban 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Bethany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Cutts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lastRenderedPageBreak/>
              <w:t>Invertebrate impacts on ecosystem services under climate change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Chelse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Prather</w:t>
            </w:r>
          </w:p>
        </w:tc>
        <w:tc>
          <w:tcPr>
            <w:tcW w:w="7200" w:type="dxa"/>
          </w:tcPr>
          <w:p w:rsidR="00986FC1" w:rsidRPr="00986FC1" w:rsidRDefault="0058172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Prather, C.M., S.L. Pelini, A. Laws, E.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Rivest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, M.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Woltz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, C.P. Bloch, I. Del Toro, C. Ho, J.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Kominoski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 xml:space="preserve">, T.A. Newbold, S. Parsons, and A. </w:t>
            </w:r>
            <w:proofErr w:type="spellStart"/>
            <w:r w:rsidRPr="0058172B">
              <w:rPr>
                <w:rFonts w:asciiTheme="minorHAnsi" w:hAnsiTheme="minorHAnsi" w:cs="Courier New"/>
                <w:sz w:val="22"/>
                <w:szCs w:val="22"/>
              </w:rPr>
              <w:t>Joern</w:t>
            </w:r>
            <w:proofErr w:type="spellEnd"/>
            <w:r w:rsidRPr="0058172B">
              <w:rPr>
                <w:rFonts w:asciiTheme="minorHAnsi" w:hAnsiTheme="minorHAnsi" w:cs="Courier New"/>
                <w:sz w:val="22"/>
                <w:szCs w:val="22"/>
              </w:rPr>
              <w:t>. 2013. Invertebrates, ecosystem services and climate change. Biological Reviews 88(2):327-348.</w:t>
            </w: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Agriculture</w:t>
            </w:r>
            <w:r w:rsidR="003F697C">
              <w:rPr>
                <w:rFonts w:asciiTheme="minorHAnsi" w:hAnsiTheme="minorHAnsi" w:cs="Courier New"/>
                <w:sz w:val="22"/>
                <w:szCs w:val="22"/>
              </w:rPr>
              <w:t xml:space="preserve">, </w:t>
            </w:r>
            <w:r w:rsidR="003F697C" w:rsidRPr="003F697C">
              <w:rPr>
                <w:rFonts w:asciiTheme="minorHAnsi" w:hAnsiTheme="minorHAnsi" w:cs="Courier New"/>
                <w:sz w:val="22"/>
                <w:szCs w:val="22"/>
              </w:rPr>
              <w:t>forestry and emissions trading: is there a role for the LTER network?</w:t>
            </w:r>
          </w:p>
        </w:tc>
        <w:tc>
          <w:tcPr>
            <w:tcW w:w="2160" w:type="dxa"/>
          </w:tcPr>
          <w:p w:rsidR="00986FC1" w:rsidRPr="00986FC1" w:rsidRDefault="003F697C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Neville Millar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Identifying the benefits and barriers to graduate student cross-site socio-ecological research in urban 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Elizabeth Cook</w:t>
            </w:r>
          </w:p>
        </w:tc>
        <w:tc>
          <w:tcPr>
            <w:tcW w:w="7200" w:type="dxa"/>
          </w:tcPr>
          <w:p w:rsidR="0058172B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Record, S., K. Schwarz, E.M. Cook, G.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Losada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>. 2010. The Collaboration Conundrum: Making interdisciplinary research work.  LTER Network Newsletter, Spring 2010, 23(1): 15.</w:t>
            </w:r>
          </w:p>
          <w:p w:rsidR="0058172B" w:rsidRDefault="0058172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58172B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Record, S., P. F. B. Ferguson, E.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Benveniste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, R. A. Graves, V. W. Pfeiffer, M.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Romolini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, C. E.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Yorke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, and B. Beardmore. 2016. Graduate students navigating social-ecological research: insights from the Long-Term Ecological Research Network. Ecology and Society 21(1):7. </w:t>
            </w:r>
            <w:hyperlink r:id="rId4" w:history="1">
              <w:r w:rsidR="0058172B" w:rsidRPr="0035498A">
                <w:rPr>
                  <w:rStyle w:val="Hyperlink"/>
                  <w:rFonts w:asciiTheme="minorHAnsi" w:hAnsiTheme="minorHAnsi" w:cs="Courier New"/>
                  <w:sz w:val="22"/>
                  <w:szCs w:val="22"/>
                </w:rPr>
                <w:t>http://dx.doi.org/10.5751/ES-08111-210107</w:t>
              </w:r>
            </w:hyperlink>
          </w:p>
          <w:p w:rsidR="0058172B" w:rsidRDefault="0058172B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Romolini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, M., S. Record, R.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Garvoille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, Y.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Marusenko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>, and R. Stuart Geiger. 2013. The next generation of scientists: examining the experiences of graduate students in network-level social-ecological science. Ecology and Society 18(3): 42. http://dx.doi.org/10.5751/ES-05606-180342</w:t>
            </w: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Publishing the Grasslands Data Integration Database for access to extensive and integrated cross-site ANPP data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Nicole Kaplan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EcoTrends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>: past</w:t>
            </w:r>
            <w:r w:rsidR="003F697C">
              <w:rPr>
                <w:rFonts w:asciiTheme="minorHAnsi" w:hAnsiTheme="minorHAnsi" w:cs="Courier New"/>
                <w:sz w:val="22"/>
                <w:szCs w:val="22"/>
              </w:rPr>
              <w:t xml:space="preserve">, present, </w:t>
            </w:r>
            <w:r w:rsidR="003F697C" w:rsidRPr="003F697C">
              <w:rPr>
                <w:rFonts w:asciiTheme="minorHAnsi" w:hAnsiTheme="minorHAnsi" w:cs="Courier New"/>
                <w:sz w:val="22"/>
                <w:szCs w:val="22"/>
              </w:rPr>
              <w:t>and future - an opportunity to promote synthetic analyses</w:t>
            </w:r>
          </w:p>
        </w:tc>
        <w:tc>
          <w:tcPr>
            <w:tcW w:w="2160" w:type="dxa"/>
          </w:tcPr>
          <w:p w:rsidR="003F697C" w:rsidRDefault="003F697C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Christine Laney</w:t>
            </w:r>
          </w:p>
          <w:p w:rsidR="00986FC1" w:rsidRPr="003F697C" w:rsidRDefault="00986FC1" w:rsidP="003F697C"/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Integrating spatial and temporal data across the LTER network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Christine Laney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LTER Information Management Meeting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Donald Henshaw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lastRenderedPageBreak/>
              <w:t>Culturally relevant ecology</w:t>
            </w:r>
            <w:r w:rsidR="003F697C">
              <w:t xml:space="preserve"> </w:t>
            </w:r>
            <w:r w:rsidR="003F697C" w:rsidRPr="003F697C">
              <w:rPr>
                <w:rFonts w:asciiTheme="minorHAnsi" w:hAnsiTheme="minorHAnsi" w:cs="Courier New"/>
                <w:sz w:val="22"/>
                <w:szCs w:val="22"/>
              </w:rPr>
              <w:t>learning progressions and environmental literacy</w:t>
            </w:r>
          </w:p>
        </w:tc>
        <w:tc>
          <w:tcPr>
            <w:tcW w:w="2160" w:type="dxa"/>
          </w:tcPr>
          <w:p w:rsidR="00986FC1" w:rsidRPr="00986FC1" w:rsidRDefault="003F697C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John Moore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Building an LTER Taxonomic Database to Support Synthetic Research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Christine Laney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The Schoolyard Children's Book Series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Beth Simmons2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Stable Isotopes: new technologies</w:t>
            </w:r>
            <w:r w:rsidR="003F697C">
              <w:t xml:space="preserve"> </w:t>
            </w:r>
            <w:r w:rsidR="003F697C" w:rsidRPr="003F697C">
              <w:rPr>
                <w:rFonts w:asciiTheme="minorHAnsi" w:hAnsiTheme="minorHAnsi" w:cs="Courier New"/>
                <w:sz w:val="22"/>
                <w:szCs w:val="22"/>
              </w:rPr>
              <w:t>novel elements and approaches</w:t>
            </w:r>
          </w:p>
        </w:tc>
        <w:tc>
          <w:tcPr>
            <w:tcW w:w="2160" w:type="dxa"/>
          </w:tcPr>
          <w:p w:rsidR="00986FC1" w:rsidRPr="00986FC1" w:rsidRDefault="003F697C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Steve </w:t>
            </w:r>
            <w:proofErr w:type="spellStart"/>
            <w:r>
              <w:rPr>
                <w:rFonts w:asciiTheme="minorHAnsi" w:hAnsiTheme="minorHAnsi" w:cs="Courier New"/>
                <w:sz w:val="22"/>
                <w:szCs w:val="22"/>
              </w:rPr>
              <w:t>Macko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Pathways to Environmental Literacy: The Intersection of Science</w:t>
            </w:r>
            <w:r w:rsidR="003F697C">
              <w:rPr>
                <w:rFonts w:asciiTheme="minorHAnsi" w:hAnsiTheme="minorHAnsi" w:cs="Courier New"/>
                <w:sz w:val="22"/>
                <w:szCs w:val="22"/>
              </w:rPr>
              <w:t>, Equity, Place, and Citizenship</w:t>
            </w:r>
          </w:p>
        </w:tc>
        <w:tc>
          <w:tcPr>
            <w:tcW w:w="2160" w:type="dxa"/>
          </w:tcPr>
          <w:p w:rsidR="00986FC1" w:rsidRPr="00986FC1" w:rsidRDefault="003F697C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Kirby Webster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Dominant plant species loss: a synthesis of community and ecosystem consequences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Melinda Smith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Sources of Social-Ecological Resilience: The LTER Network as a Testbed to Explore General Patterns of Adjustment to Rapid Changes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F.S. Chapin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Broadening Undergraduate Participation in Integrative LTER Research 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Daniel Green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Using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EcoTrends</w:t>
            </w:r>
            <w:proofErr w:type="spellEnd"/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 to synthesize animal data from the LTER Network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Michael Willig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Cross-Site Working Group on Coupled Human-Natural  Systems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Craig Harris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Assessing the IM Training Video Series: Viewer Feedback and Panel Discussion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Kristin Vanderbilt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lastRenderedPageBreak/>
              <w:t>Metrology for aquatic urban systems: comparison of the French and US approach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Morgan Grove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LTER Executive Board (closed meeting - 1pm - 5pm)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Robert Waide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Integrating Science</w:t>
            </w:r>
            <w:r w:rsidR="003F697C">
              <w:rPr>
                <w:rFonts w:asciiTheme="minorHAnsi" w:hAnsiTheme="minorHAnsi" w:cs="Courier New"/>
                <w:sz w:val="22"/>
                <w:szCs w:val="22"/>
              </w:rPr>
              <w:t xml:space="preserve">, Society, </w:t>
            </w:r>
            <w:r w:rsidR="003F697C" w:rsidRPr="003F697C">
              <w:rPr>
                <w:rFonts w:asciiTheme="minorHAnsi" w:hAnsiTheme="minorHAnsi" w:cs="Courier New"/>
                <w:sz w:val="22"/>
                <w:szCs w:val="22"/>
              </w:rPr>
              <w:t>and Education for Sustainability</w:t>
            </w:r>
          </w:p>
        </w:tc>
        <w:tc>
          <w:tcPr>
            <w:tcW w:w="2160" w:type="dxa"/>
          </w:tcPr>
          <w:p w:rsidR="00986FC1" w:rsidRPr="00986FC1" w:rsidRDefault="003F697C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>Nancy Grimm</w:t>
            </w:r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A Cross-site Comparative Analysis of Land Fragmentation</w:t>
            </w:r>
          </w:p>
        </w:tc>
        <w:tc>
          <w:tcPr>
            <w:tcW w:w="2160" w:type="dxa"/>
          </w:tcPr>
          <w:p w:rsidR="00986FC1" w:rsidRPr="00986FC1" w:rsidRDefault="003F697C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>
              <w:rPr>
                <w:rFonts w:asciiTheme="minorHAnsi" w:hAnsiTheme="minorHAnsi" w:cs="Courier New"/>
                <w:sz w:val="22"/>
                <w:szCs w:val="22"/>
              </w:rPr>
              <w:t xml:space="preserve">Milan </w:t>
            </w:r>
            <w:proofErr w:type="spellStart"/>
            <w:r>
              <w:rPr>
                <w:rFonts w:asciiTheme="minorHAnsi" w:hAnsiTheme="minorHAnsi" w:cs="Courier New"/>
                <w:sz w:val="22"/>
                <w:szCs w:val="22"/>
              </w:rPr>
              <w:t>Shresta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  <w:tr w:rsidR="00986FC1" w:rsidRPr="00986FC1" w:rsidTr="0058172B">
        <w:tc>
          <w:tcPr>
            <w:tcW w:w="335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>SPAN – A Network Providing Sensor-to-Database End-to-End Services</w:t>
            </w:r>
          </w:p>
        </w:tc>
        <w:tc>
          <w:tcPr>
            <w:tcW w:w="216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  <w:r w:rsidRPr="00986FC1">
              <w:rPr>
                <w:rFonts w:asciiTheme="minorHAnsi" w:hAnsiTheme="minorHAnsi" w:cs="Courier New"/>
                <w:sz w:val="22"/>
                <w:szCs w:val="22"/>
              </w:rPr>
              <w:t xml:space="preserve">Tamara </w:t>
            </w:r>
            <w:proofErr w:type="spellStart"/>
            <w:r w:rsidRPr="00986FC1">
              <w:rPr>
                <w:rFonts w:asciiTheme="minorHAnsi" w:hAnsiTheme="minorHAnsi" w:cs="Courier New"/>
                <w:sz w:val="22"/>
                <w:szCs w:val="22"/>
              </w:rPr>
              <w:t>Mittman</w:t>
            </w:r>
            <w:proofErr w:type="spellEnd"/>
          </w:p>
        </w:tc>
        <w:tc>
          <w:tcPr>
            <w:tcW w:w="7200" w:type="dxa"/>
          </w:tcPr>
          <w:p w:rsidR="00986FC1" w:rsidRPr="00986FC1" w:rsidRDefault="00986FC1" w:rsidP="00783014">
            <w:pPr>
              <w:pStyle w:val="PlainText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</w:tbl>
    <w:p w:rsidR="00E06021" w:rsidRPr="00986FC1" w:rsidRDefault="00E06021" w:rsidP="00986FC1">
      <w:pPr>
        <w:pStyle w:val="PlainText"/>
        <w:rPr>
          <w:rFonts w:asciiTheme="minorHAnsi" w:hAnsiTheme="minorHAnsi" w:cs="Courier New"/>
          <w:sz w:val="22"/>
          <w:szCs w:val="22"/>
        </w:rPr>
      </w:pPr>
      <w:bookmarkStart w:id="0" w:name="_GoBack"/>
      <w:bookmarkEnd w:id="0"/>
    </w:p>
    <w:sectPr w:rsidR="00E06021" w:rsidRPr="00986FC1" w:rsidSect="00986FC1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C5"/>
    <w:rsid w:val="003B4D1E"/>
    <w:rsid w:val="003F697C"/>
    <w:rsid w:val="0058172B"/>
    <w:rsid w:val="00631D08"/>
    <w:rsid w:val="00650A6F"/>
    <w:rsid w:val="00832DDB"/>
    <w:rsid w:val="00986FC1"/>
    <w:rsid w:val="00A75219"/>
    <w:rsid w:val="00B827EA"/>
    <w:rsid w:val="00E06021"/>
    <w:rsid w:val="00E2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AED5AF-4DA0-4DF6-9DCC-5E49815D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A27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A2716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39"/>
    <w:rsid w:val="00986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17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x.doi.org/10.5751/ES-08111-210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rbwaide</dc:creator>
  <cp:keywords/>
  <dc:description/>
  <cp:lastModifiedBy>rbwaide</cp:lastModifiedBy>
  <cp:revision>5</cp:revision>
  <dcterms:created xsi:type="dcterms:W3CDTF">2016-05-29T13:08:00Z</dcterms:created>
  <dcterms:modified xsi:type="dcterms:W3CDTF">2016-05-29T13:52:00Z</dcterms:modified>
</cp:coreProperties>
</file>