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18" w:rsidRPr="00F30492" w:rsidRDefault="008A181A" w:rsidP="00835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0C4BE7" w:rsidRPr="00F30492">
        <w:rPr>
          <w:rFonts w:ascii="Times New Roman" w:hAnsi="Times New Roman" w:cs="Times New Roman"/>
          <w:b/>
          <w:sz w:val="24"/>
          <w:szCs w:val="24"/>
        </w:rPr>
        <w:t>Graduate Research Assistantship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B3C28" w:rsidRPr="00F30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 Soil </w:t>
      </w:r>
      <w:r w:rsidR="0063429A">
        <w:rPr>
          <w:rFonts w:ascii="Times New Roman" w:hAnsi="Times New Roman" w:cs="Times New Roman"/>
          <w:b/>
          <w:sz w:val="24"/>
          <w:szCs w:val="24"/>
        </w:rPr>
        <w:t xml:space="preserve">Organic Matter </w:t>
      </w:r>
      <w:r w:rsidR="00713E66">
        <w:rPr>
          <w:rFonts w:ascii="Times New Roman" w:hAnsi="Times New Roman" w:cs="Times New Roman"/>
          <w:b/>
          <w:sz w:val="24"/>
          <w:szCs w:val="24"/>
        </w:rPr>
        <w:t>Dynamics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University of Tennessee</w:t>
      </w:r>
    </w:p>
    <w:p w:rsidR="008D6E1F" w:rsidRPr="00FD6E19" w:rsidRDefault="008A181A" w:rsidP="00FD6E19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D6E19">
        <w:rPr>
          <w:rFonts w:ascii="Times New Roman" w:hAnsi="Times New Roman" w:cs="Times New Roman"/>
          <w:sz w:val="24"/>
          <w:szCs w:val="24"/>
        </w:rPr>
        <w:t xml:space="preserve">One M.S. and one </w:t>
      </w:r>
      <w:r w:rsidR="00F30492" w:rsidRPr="00FD6E19">
        <w:rPr>
          <w:rFonts w:ascii="Times New Roman" w:hAnsi="Times New Roman" w:cs="Times New Roman"/>
          <w:sz w:val="24"/>
          <w:szCs w:val="24"/>
        </w:rPr>
        <w:t>Ph.D</w:t>
      </w:r>
      <w:r w:rsidRPr="00FD6E19">
        <w:rPr>
          <w:rFonts w:ascii="Times New Roman" w:hAnsi="Times New Roman" w:cs="Times New Roman"/>
          <w:sz w:val="24"/>
          <w:szCs w:val="24"/>
        </w:rPr>
        <w:t>.</w:t>
      </w:r>
      <w:r w:rsidR="00F30492" w:rsidRPr="00FD6E19">
        <w:rPr>
          <w:rFonts w:ascii="Times New Roman" w:hAnsi="Times New Roman" w:cs="Times New Roman"/>
          <w:sz w:val="24"/>
          <w:szCs w:val="24"/>
        </w:rPr>
        <w:t xml:space="preserve"> research assistantship</w:t>
      </w:r>
      <w:r w:rsidR="00D75DE4" w:rsidRPr="00FD6E19">
        <w:rPr>
          <w:rFonts w:ascii="Times New Roman" w:hAnsi="Times New Roman" w:cs="Times New Roman"/>
          <w:sz w:val="24"/>
          <w:szCs w:val="24"/>
        </w:rPr>
        <w:t>s</w:t>
      </w:r>
      <w:r w:rsidR="00F30492" w:rsidRPr="00FD6E19">
        <w:rPr>
          <w:rFonts w:ascii="Times New Roman" w:hAnsi="Times New Roman" w:cs="Times New Roman"/>
          <w:sz w:val="24"/>
          <w:szCs w:val="24"/>
        </w:rPr>
        <w:t xml:space="preserve"> </w:t>
      </w:r>
      <w:r w:rsidR="008D6E1F" w:rsidRPr="00FD6E19">
        <w:rPr>
          <w:rFonts w:ascii="Times New Roman" w:hAnsi="Times New Roman" w:cs="Times New Roman"/>
          <w:sz w:val="24"/>
          <w:szCs w:val="24"/>
        </w:rPr>
        <w:t xml:space="preserve">in </w:t>
      </w:r>
      <w:r w:rsidRPr="00FD6E19">
        <w:rPr>
          <w:rFonts w:ascii="Times New Roman" w:hAnsi="Times New Roman" w:cs="Times New Roman"/>
          <w:sz w:val="24"/>
          <w:szCs w:val="24"/>
        </w:rPr>
        <w:t xml:space="preserve">Soil Science are </w:t>
      </w:r>
      <w:r w:rsidR="00B14783" w:rsidRPr="00FD6E19">
        <w:rPr>
          <w:rFonts w:ascii="Times New Roman" w:hAnsi="Times New Roman" w:cs="Times New Roman"/>
          <w:sz w:val="24"/>
          <w:szCs w:val="24"/>
        </w:rPr>
        <w:t xml:space="preserve">available </w:t>
      </w:r>
      <w:r w:rsidR="00D75DE4" w:rsidRPr="00FD6E19">
        <w:rPr>
          <w:rFonts w:ascii="Times New Roman" w:hAnsi="Times New Roman" w:cs="Times New Roman"/>
          <w:sz w:val="24"/>
          <w:szCs w:val="24"/>
        </w:rPr>
        <w:t xml:space="preserve">in the </w:t>
      </w:r>
      <w:r w:rsidR="00D75DE4" w:rsidRPr="00FD6E19">
        <w:rPr>
          <w:rFonts w:ascii="Times New Roman" w:hAnsi="Times New Roman" w:cs="Times New Roman"/>
          <w:sz w:val="24"/>
          <w:szCs w:val="24"/>
          <w:lang w:val="en-CA"/>
        </w:rPr>
        <w:t>department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 of Biosystems Engineering and Soil Science (BESS) at the Univer</w:t>
      </w:r>
      <w:r w:rsidR="00D75DE4" w:rsidRPr="00FD6E19">
        <w:rPr>
          <w:rFonts w:ascii="Times New Roman" w:hAnsi="Times New Roman" w:cs="Times New Roman"/>
          <w:sz w:val="24"/>
          <w:szCs w:val="24"/>
          <w:lang w:val="en-CA"/>
        </w:rPr>
        <w:t>sity of Tennessee (UT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D75DE4" w:rsidRPr="00FD6E19">
        <w:rPr>
          <w:rFonts w:ascii="Times New Roman" w:hAnsi="Times New Roman" w:cs="Times New Roman"/>
          <w:sz w:val="24"/>
          <w:szCs w:val="24"/>
          <w:lang w:val="en-CA"/>
        </w:rPr>
        <w:t>, Knoxville, TN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. The overarching goal is to study soil organic carbon dynamics in managed and unmanaged </w:t>
      </w:r>
      <w:r w:rsidR="00D75DE4" w:rsidRPr="00FD6E19">
        <w:rPr>
          <w:rFonts w:ascii="Times New Roman" w:hAnsi="Times New Roman" w:cs="Times New Roman"/>
          <w:sz w:val="24"/>
          <w:szCs w:val="24"/>
          <w:lang w:val="en-CA"/>
        </w:rPr>
        <w:t>eco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systems in response to natural and anthropogenic perturbations. The research will involve conducting field experiments in the long-term </w:t>
      </w:r>
      <w:r w:rsidR="00BF4001">
        <w:rPr>
          <w:rFonts w:ascii="Times New Roman" w:hAnsi="Times New Roman" w:cs="Times New Roman"/>
          <w:sz w:val="24"/>
          <w:szCs w:val="24"/>
          <w:lang w:val="en-CA"/>
        </w:rPr>
        <w:t>agriculture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 experimental sites in Tennessee and in the Ozark mountain</w:t>
      </w:r>
      <w:r w:rsidR="006A1390" w:rsidRPr="00FD6E19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 experimental site in Missouri. Some aspects of the research will involve active collaboration with Oak Ridge National Laboratory, Tennessee.  </w:t>
      </w:r>
      <w:r w:rsidR="00A4372C"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The screening of the applications will begin immediately and will continue until suitable candidates are selected. </w:t>
      </w:r>
    </w:p>
    <w:p w:rsidR="00A4372C" w:rsidRPr="00FD6E19" w:rsidRDefault="00B14783" w:rsidP="00FD6E19">
      <w:pPr>
        <w:rPr>
          <w:rFonts w:ascii="Times New Roman" w:hAnsi="Times New Roman" w:cs="Times New Roman"/>
          <w:sz w:val="24"/>
          <w:szCs w:val="24"/>
        </w:rPr>
      </w:pPr>
      <w:r w:rsidRPr="00FD6E19">
        <w:rPr>
          <w:rFonts w:ascii="Times New Roman" w:hAnsi="Times New Roman" w:cs="Times New Roman"/>
          <w:sz w:val="24"/>
          <w:szCs w:val="24"/>
        </w:rPr>
        <w:t>The applicant</w:t>
      </w:r>
      <w:r w:rsidR="00BF4001">
        <w:rPr>
          <w:rFonts w:ascii="Times New Roman" w:hAnsi="Times New Roman" w:cs="Times New Roman"/>
          <w:sz w:val="24"/>
          <w:szCs w:val="24"/>
        </w:rPr>
        <w:t>s</w:t>
      </w:r>
      <w:r w:rsidRPr="00FD6E19">
        <w:rPr>
          <w:rFonts w:ascii="Times New Roman" w:hAnsi="Times New Roman" w:cs="Times New Roman"/>
          <w:sz w:val="24"/>
          <w:szCs w:val="24"/>
        </w:rPr>
        <w:t xml:space="preserve"> must have B.S</w:t>
      </w:r>
      <w:r w:rsidR="00A4372C" w:rsidRPr="00FD6E19">
        <w:rPr>
          <w:rFonts w:ascii="Times New Roman" w:hAnsi="Times New Roman" w:cs="Times New Roman"/>
          <w:sz w:val="24"/>
          <w:szCs w:val="24"/>
        </w:rPr>
        <w:t>.</w:t>
      </w:r>
      <w:r w:rsidRPr="00FD6E19">
        <w:rPr>
          <w:rFonts w:ascii="Times New Roman" w:hAnsi="Times New Roman" w:cs="Times New Roman"/>
          <w:sz w:val="24"/>
          <w:szCs w:val="24"/>
        </w:rPr>
        <w:t xml:space="preserve"> and</w:t>
      </w:r>
      <w:r w:rsidR="00A4372C" w:rsidRPr="00FD6E19">
        <w:rPr>
          <w:rFonts w:ascii="Times New Roman" w:hAnsi="Times New Roman" w:cs="Times New Roman"/>
          <w:sz w:val="24"/>
          <w:szCs w:val="24"/>
        </w:rPr>
        <w:t>/or</w:t>
      </w:r>
      <w:r w:rsidRPr="00FD6E19">
        <w:rPr>
          <w:rFonts w:ascii="Times New Roman" w:hAnsi="Times New Roman" w:cs="Times New Roman"/>
          <w:sz w:val="24"/>
          <w:szCs w:val="24"/>
        </w:rPr>
        <w:t xml:space="preserve"> M.S. degrees in </w:t>
      </w:r>
      <w:r w:rsidR="00A4372C" w:rsidRPr="00FD6E19">
        <w:rPr>
          <w:rFonts w:ascii="Times New Roman" w:hAnsi="Times New Roman" w:cs="Times New Roman"/>
          <w:sz w:val="24"/>
          <w:szCs w:val="24"/>
        </w:rPr>
        <w:t xml:space="preserve">soil science, </w:t>
      </w:r>
      <w:r w:rsidR="009D7021" w:rsidRPr="00FD6E19">
        <w:rPr>
          <w:rFonts w:ascii="Times New Roman" w:hAnsi="Times New Roman" w:cs="Times New Roman"/>
          <w:sz w:val="24"/>
          <w:szCs w:val="24"/>
        </w:rPr>
        <w:t>agronomy</w:t>
      </w:r>
      <w:r w:rsidR="00A4372C" w:rsidRPr="00FD6E19">
        <w:rPr>
          <w:rFonts w:ascii="Times New Roman" w:hAnsi="Times New Roman" w:cs="Times New Roman"/>
          <w:sz w:val="24"/>
          <w:szCs w:val="24"/>
        </w:rPr>
        <w:t>,</w:t>
      </w:r>
      <w:r w:rsidR="009D7021" w:rsidRPr="00FD6E19">
        <w:rPr>
          <w:rFonts w:ascii="Times New Roman" w:hAnsi="Times New Roman" w:cs="Times New Roman"/>
          <w:sz w:val="24"/>
          <w:szCs w:val="24"/>
        </w:rPr>
        <w:t xml:space="preserve"> </w:t>
      </w:r>
      <w:r w:rsidRPr="00FD6E19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A4372C" w:rsidRPr="00FD6E19">
        <w:rPr>
          <w:rFonts w:ascii="Times New Roman" w:hAnsi="Times New Roman" w:cs="Times New Roman"/>
          <w:sz w:val="24"/>
          <w:szCs w:val="24"/>
        </w:rPr>
        <w:t>science, ecology, microbiology, biology or closely related fields with demon</w:t>
      </w:r>
      <w:r w:rsidR="006A1390" w:rsidRPr="00FD6E19">
        <w:rPr>
          <w:rFonts w:ascii="Times New Roman" w:hAnsi="Times New Roman" w:cs="Times New Roman"/>
          <w:sz w:val="24"/>
          <w:szCs w:val="24"/>
        </w:rPr>
        <w:t>strated experience in soil</w:t>
      </w:r>
      <w:r w:rsidR="00BF4001">
        <w:rPr>
          <w:rFonts w:ascii="Times New Roman" w:hAnsi="Times New Roman" w:cs="Times New Roman"/>
          <w:sz w:val="24"/>
          <w:szCs w:val="24"/>
        </w:rPr>
        <w:t xml:space="preserve">-associated </w:t>
      </w:r>
      <w:r w:rsidR="006A1390" w:rsidRPr="00FD6E19">
        <w:rPr>
          <w:rFonts w:ascii="Times New Roman" w:hAnsi="Times New Roman" w:cs="Times New Roman"/>
          <w:sz w:val="24"/>
          <w:szCs w:val="24"/>
        </w:rPr>
        <w:t>research involving field and</w:t>
      </w:r>
      <w:r w:rsidR="00A4372C" w:rsidRPr="00FD6E19">
        <w:rPr>
          <w:rFonts w:ascii="Times New Roman" w:hAnsi="Times New Roman" w:cs="Times New Roman"/>
          <w:sz w:val="24"/>
          <w:szCs w:val="24"/>
        </w:rPr>
        <w:t xml:space="preserve">/or laboratory </w:t>
      </w:r>
      <w:r w:rsidR="006A1390" w:rsidRPr="00FD6E19">
        <w:rPr>
          <w:rFonts w:ascii="Times New Roman" w:hAnsi="Times New Roman" w:cs="Times New Roman"/>
          <w:sz w:val="24"/>
          <w:szCs w:val="24"/>
        </w:rPr>
        <w:t>components</w:t>
      </w:r>
      <w:r w:rsidR="00A4372C" w:rsidRPr="00FD6E19">
        <w:rPr>
          <w:rFonts w:ascii="Times New Roman" w:hAnsi="Times New Roman" w:cs="Times New Roman"/>
          <w:sz w:val="24"/>
          <w:szCs w:val="24"/>
        </w:rPr>
        <w:t>. Applicants should also possess excellent academic performance record</w:t>
      </w:r>
      <w:r w:rsidR="006A1390" w:rsidRPr="00FD6E19">
        <w:rPr>
          <w:rFonts w:ascii="Times New Roman" w:hAnsi="Times New Roman" w:cs="Times New Roman"/>
          <w:sz w:val="24"/>
          <w:szCs w:val="24"/>
        </w:rPr>
        <w:t>,</w:t>
      </w:r>
      <w:r w:rsidR="00A4372C" w:rsidRPr="00FD6E19">
        <w:rPr>
          <w:rFonts w:ascii="Times New Roman" w:hAnsi="Times New Roman" w:cs="Times New Roman"/>
          <w:sz w:val="24"/>
          <w:szCs w:val="24"/>
        </w:rPr>
        <w:t xml:space="preserve"> and strong oral and written communication skills. Preference will be given to applicants with a strong interest </w:t>
      </w:r>
      <w:r w:rsidR="00BD542A" w:rsidRPr="00FD6E19">
        <w:rPr>
          <w:rFonts w:ascii="Times New Roman" w:hAnsi="Times New Roman" w:cs="Times New Roman"/>
          <w:sz w:val="24"/>
          <w:szCs w:val="24"/>
        </w:rPr>
        <w:t xml:space="preserve">in </w:t>
      </w:r>
      <w:r w:rsidR="00AC68F6" w:rsidRPr="00FD6E19">
        <w:rPr>
          <w:rFonts w:ascii="Times New Roman" w:hAnsi="Times New Roman" w:cs="Times New Roman"/>
          <w:sz w:val="24"/>
          <w:szCs w:val="24"/>
        </w:rPr>
        <w:t xml:space="preserve">one or more of the following: </w:t>
      </w:r>
      <w:r w:rsidR="00BD542A" w:rsidRPr="00FD6E19">
        <w:rPr>
          <w:rFonts w:ascii="Times New Roman" w:hAnsi="Times New Roman" w:cs="Times New Roman"/>
          <w:sz w:val="24"/>
          <w:szCs w:val="24"/>
        </w:rPr>
        <w:t xml:space="preserve">conducting </w:t>
      </w:r>
      <w:r w:rsidR="00A4372C" w:rsidRPr="00FD6E19">
        <w:rPr>
          <w:rFonts w:ascii="Times New Roman" w:hAnsi="Times New Roman" w:cs="Times New Roman"/>
          <w:sz w:val="24"/>
          <w:szCs w:val="24"/>
        </w:rPr>
        <w:t>field</w:t>
      </w:r>
      <w:r w:rsidR="00AC68F6" w:rsidRPr="00FD6E19">
        <w:rPr>
          <w:rFonts w:ascii="Times New Roman" w:hAnsi="Times New Roman" w:cs="Times New Roman"/>
          <w:sz w:val="24"/>
          <w:szCs w:val="24"/>
        </w:rPr>
        <w:t>-based research</w:t>
      </w:r>
      <w:r w:rsidR="00A4372C" w:rsidRPr="00FD6E19">
        <w:rPr>
          <w:rFonts w:ascii="Times New Roman" w:hAnsi="Times New Roman" w:cs="Times New Roman"/>
          <w:sz w:val="24"/>
          <w:szCs w:val="24"/>
        </w:rPr>
        <w:t>, design</w:t>
      </w:r>
      <w:r w:rsidR="00AC68F6" w:rsidRPr="00FD6E19">
        <w:rPr>
          <w:rFonts w:ascii="Times New Roman" w:hAnsi="Times New Roman" w:cs="Times New Roman"/>
          <w:sz w:val="24"/>
          <w:szCs w:val="24"/>
        </w:rPr>
        <w:t>ing</w:t>
      </w:r>
      <w:r w:rsidR="00A4372C" w:rsidRPr="00FD6E19">
        <w:rPr>
          <w:rFonts w:ascii="Times New Roman" w:hAnsi="Times New Roman" w:cs="Times New Roman"/>
          <w:sz w:val="24"/>
          <w:szCs w:val="24"/>
        </w:rPr>
        <w:t xml:space="preserve"> and </w:t>
      </w:r>
      <w:r w:rsidR="00BD542A" w:rsidRPr="00FD6E19">
        <w:rPr>
          <w:rFonts w:ascii="Times New Roman" w:hAnsi="Times New Roman" w:cs="Times New Roman"/>
          <w:sz w:val="24"/>
          <w:szCs w:val="24"/>
        </w:rPr>
        <w:t xml:space="preserve">executing </w:t>
      </w:r>
      <w:r w:rsidR="00A4372C" w:rsidRPr="00FD6E19">
        <w:rPr>
          <w:rFonts w:ascii="Times New Roman" w:hAnsi="Times New Roman" w:cs="Times New Roman"/>
          <w:sz w:val="24"/>
          <w:szCs w:val="24"/>
        </w:rPr>
        <w:t>labora</w:t>
      </w:r>
      <w:r w:rsidR="00B05FD1">
        <w:rPr>
          <w:rFonts w:ascii="Times New Roman" w:hAnsi="Times New Roman" w:cs="Times New Roman"/>
          <w:sz w:val="24"/>
          <w:szCs w:val="24"/>
        </w:rPr>
        <w:t xml:space="preserve">tory experiments, </w:t>
      </w:r>
      <w:r w:rsidR="00D5022F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 w:rsidR="00AC68F6" w:rsidRPr="00FD6E19">
        <w:rPr>
          <w:rFonts w:ascii="Times New Roman" w:hAnsi="Times New Roman" w:cs="Times New Roman"/>
          <w:sz w:val="24"/>
          <w:szCs w:val="24"/>
        </w:rPr>
        <w:t xml:space="preserve">presenting and publishing research findings. </w:t>
      </w:r>
      <w:r w:rsidR="00BD542A" w:rsidRPr="00FD6E19">
        <w:rPr>
          <w:rFonts w:ascii="Times New Roman" w:hAnsi="Times New Roman" w:cs="Times New Roman"/>
          <w:sz w:val="24"/>
          <w:szCs w:val="24"/>
        </w:rPr>
        <w:t>Proficiency with</w:t>
      </w:r>
      <w:r w:rsidR="00A4372C" w:rsidRPr="00FD6E19">
        <w:rPr>
          <w:rFonts w:ascii="Times New Roman" w:hAnsi="Times New Roman" w:cs="Times New Roman"/>
          <w:sz w:val="24"/>
          <w:szCs w:val="24"/>
        </w:rPr>
        <w:t xml:space="preserve"> analytical instrumentations (e.g. carbon and nitrogen elemental analyzer, gas chromatography), </w:t>
      </w:r>
      <w:r w:rsidR="00BD542A" w:rsidRPr="00FD6E19">
        <w:rPr>
          <w:rFonts w:ascii="Times New Roman" w:hAnsi="Times New Roman" w:cs="Times New Roman"/>
          <w:sz w:val="24"/>
          <w:szCs w:val="24"/>
        </w:rPr>
        <w:t>microbiological skills (e.g. nucleic acid extractions, sequencing, bioinformatics), lab management and mentoring underg</w:t>
      </w:r>
      <w:r w:rsidR="006A1390" w:rsidRPr="00FD6E19">
        <w:rPr>
          <w:rFonts w:ascii="Times New Roman" w:hAnsi="Times New Roman" w:cs="Times New Roman"/>
          <w:sz w:val="24"/>
          <w:szCs w:val="24"/>
        </w:rPr>
        <w:t>raduate students are desirable. Prior publication record is also a criterion for selecting the student for the Ph.D. position.</w:t>
      </w:r>
    </w:p>
    <w:p w:rsidR="00374C3F" w:rsidRPr="00FD6E19" w:rsidRDefault="00374C3F" w:rsidP="00FD6E19">
      <w:pPr>
        <w:rPr>
          <w:rFonts w:ascii="Times New Roman" w:hAnsi="Times New Roman" w:cs="Times New Roman"/>
          <w:sz w:val="24"/>
          <w:szCs w:val="24"/>
        </w:rPr>
      </w:pP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The successful applicants will receive a tuition waiver, annual stipend typical </w:t>
      </w:r>
      <w:r w:rsidR="006A1390" w:rsidRPr="00FD6E19">
        <w:rPr>
          <w:rFonts w:ascii="Times New Roman" w:hAnsi="Times New Roman" w:cs="Times New Roman"/>
          <w:sz w:val="24"/>
          <w:szCs w:val="24"/>
          <w:lang w:val="en-CA"/>
        </w:rPr>
        <w:t>of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 the department and health insurance. These positions require travel to research fields a</w:t>
      </w:r>
      <w:r w:rsidR="006A1390" w:rsidRPr="00FD6E19">
        <w:rPr>
          <w:rFonts w:ascii="Times New Roman" w:hAnsi="Times New Roman" w:cs="Times New Roman"/>
          <w:sz w:val="24"/>
          <w:szCs w:val="24"/>
          <w:lang w:val="en-CA"/>
        </w:rPr>
        <w:t>nd a valid driver license. S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>ucce</w:t>
      </w:r>
      <w:r w:rsidR="006A1390" w:rsidRPr="00FD6E19">
        <w:rPr>
          <w:rFonts w:ascii="Times New Roman" w:hAnsi="Times New Roman" w:cs="Times New Roman"/>
          <w:sz w:val="24"/>
          <w:szCs w:val="24"/>
          <w:lang w:val="en-CA"/>
        </w:rPr>
        <w:t>ss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ful candidates must demonstrate a strong commitment to research, excellent work ethic, and ability to work </w:t>
      </w:r>
      <w:r w:rsidR="00B05FD1">
        <w:rPr>
          <w:rFonts w:ascii="Times New Roman" w:hAnsi="Times New Roman" w:cs="Times New Roman"/>
          <w:sz w:val="24"/>
          <w:szCs w:val="24"/>
          <w:lang w:val="en-CA"/>
        </w:rPr>
        <w:t>independently as well as collaborative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ly. The final admission will be based on the requirements of the </w:t>
      </w:r>
      <w:r w:rsidR="00B05FD1">
        <w:rPr>
          <w:rFonts w:ascii="Times New Roman" w:hAnsi="Times New Roman" w:cs="Times New Roman"/>
          <w:sz w:val="24"/>
          <w:szCs w:val="24"/>
          <w:lang w:val="en-CA"/>
        </w:rPr>
        <w:t>Graduate A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dmissions </w:t>
      </w:r>
      <w:r w:rsidR="00B05FD1">
        <w:rPr>
          <w:rFonts w:ascii="Times New Roman" w:hAnsi="Times New Roman" w:cs="Times New Roman"/>
          <w:sz w:val="24"/>
          <w:szCs w:val="24"/>
          <w:lang w:val="en-CA"/>
        </w:rPr>
        <w:t xml:space="preserve">Office </w:t>
      </w:r>
      <w:r w:rsidRPr="00FD6E19">
        <w:rPr>
          <w:rFonts w:ascii="Times New Roman" w:hAnsi="Times New Roman" w:cs="Times New Roman"/>
          <w:sz w:val="24"/>
          <w:szCs w:val="24"/>
          <w:lang w:val="en-CA"/>
        </w:rPr>
        <w:t xml:space="preserve">at UTK. The position will be filled in Fall 2016 or Spring 2017.  </w:t>
      </w:r>
    </w:p>
    <w:p w:rsidR="00B14783" w:rsidRPr="00FD6E19" w:rsidRDefault="00B14783" w:rsidP="00FD6E19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D6E19">
        <w:rPr>
          <w:rFonts w:ascii="Times New Roman" w:hAnsi="Times New Roman" w:cs="Times New Roman"/>
          <w:sz w:val="24"/>
          <w:szCs w:val="24"/>
        </w:rPr>
        <w:t xml:space="preserve">Interested applicants should contact </w:t>
      </w:r>
      <w:r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Dr. </w:t>
      </w:r>
      <w:r w:rsidR="00B205DD"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>Sindhu Jagadamma</w:t>
      </w:r>
      <w:r w:rsidR="006A1390"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>, Assistant Professor,</w:t>
      </w:r>
      <w:r w:rsidR="00364B00"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BESS, UTK</w:t>
      </w:r>
      <w:r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364B00"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>(email:</w:t>
      </w:r>
      <w:r w:rsidR="006A1390"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hyperlink r:id="rId5" w:history="1">
        <w:r w:rsidR="00B205DD" w:rsidRPr="00FD6E19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</w:rPr>
          <w:t>sjagada1@utk.edu</w:t>
        </w:r>
      </w:hyperlink>
      <w:r w:rsidR="00364B00"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phone: </w:t>
      </w:r>
      <w:r w:rsidR="00B205DD"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>865-974-2690</w:t>
      </w:r>
      <w:r w:rsidR="00364B00"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 w:rsidR="008D6E1F"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  <w:r w:rsidRPr="00FD6E1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FD6E19">
        <w:rPr>
          <w:rFonts w:ascii="Times New Roman" w:hAnsi="Times New Roman" w:cs="Times New Roman"/>
          <w:sz w:val="24"/>
          <w:szCs w:val="24"/>
        </w:rPr>
        <w:t>Enclose your current CV, unofficial copies of transcripts, GRE and TOE</w:t>
      </w:r>
      <w:r w:rsidR="00B205DD" w:rsidRPr="00FD6E19">
        <w:rPr>
          <w:rFonts w:ascii="Times New Roman" w:hAnsi="Times New Roman" w:cs="Times New Roman"/>
          <w:sz w:val="24"/>
          <w:szCs w:val="24"/>
        </w:rPr>
        <w:t>F</w:t>
      </w:r>
      <w:r w:rsidRPr="00FD6E19">
        <w:rPr>
          <w:rFonts w:ascii="Times New Roman" w:hAnsi="Times New Roman" w:cs="Times New Roman"/>
          <w:sz w:val="24"/>
          <w:szCs w:val="24"/>
        </w:rPr>
        <w:t>L scores (if applicable)</w:t>
      </w:r>
      <w:r w:rsidR="006A1390" w:rsidRPr="00FD6E19">
        <w:rPr>
          <w:rFonts w:ascii="Times New Roman" w:hAnsi="Times New Roman" w:cs="Times New Roman"/>
          <w:sz w:val="24"/>
          <w:szCs w:val="24"/>
        </w:rPr>
        <w:t>,</w:t>
      </w:r>
      <w:r w:rsidRPr="00FD6E19">
        <w:rPr>
          <w:rFonts w:ascii="Times New Roman" w:hAnsi="Times New Roman" w:cs="Times New Roman"/>
          <w:sz w:val="24"/>
          <w:szCs w:val="24"/>
        </w:rPr>
        <w:t xml:space="preserve"> and contact information </w:t>
      </w:r>
      <w:r w:rsidR="005D4367" w:rsidRPr="00FD6E19">
        <w:rPr>
          <w:rFonts w:ascii="Times New Roman" w:hAnsi="Times New Roman" w:cs="Times New Roman"/>
          <w:sz w:val="24"/>
          <w:szCs w:val="24"/>
        </w:rPr>
        <w:t>for</w:t>
      </w:r>
      <w:r w:rsidRPr="00FD6E19">
        <w:rPr>
          <w:rFonts w:ascii="Times New Roman" w:hAnsi="Times New Roman" w:cs="Times New Roman"/>
          <w:sz w:val="24"/>
          <w:szCs w:val="24"/>
        </w:rPr>
        <w:t xml:space="preserve"> </w:t>
      </w:r>
      <w:r w:rsidR="008D6E1F" w:rsidRPr="00FD6E19">
        <w:rPr>
          <w:rFonts w:ascii="Times New Roman" w:hAnsi="Times New Roman" w:cs="Times New Roman"/>
          <w:sz w:val="24"/>
          <w:szCs w:val="24"/>
        </w:rPr>
        <w:t>three</w:t>
      </w:r>
      <w:r w:rsidRPr="00FD6E19">
        <w:rPr>
          <w:rFonts w:ascii="Times New Roman" w:hAnsi="Times New Roman" w:cs="Times New Roman"/>
          <w:sz w:val="24"/>
          <w:szCs w:val="24"/>
        </w:rPr>
        <w:t xml:space="preserve"> references. </w:t>
      </w:r>
    </w:p>
    <w:p w:rsidR="00A17C13" w:rsidRPr="00FD6E19" w:rsidRDefault="00A17C13" w:rsidP="00FD6E19">
      <w:pPr>
        <w:rPr>
          <w:rFonts w:ascii="Times New Roman" w:hAnsi="Times New Roman" w:cs="Times New Roman"/>
          <w:sz w:val="24"/>
          <w:szCs w:val="24"/>
        </w:rPr>
      </w:pPr>
    </w:p>
    <w:sectPr w:rsidR="00A17C13" w:rsidRPr="00FD6E19" w:rsidSect="00A3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5C4F"/>
    <w:multiLevelType w:val="hybridMultilevel"/>
    <w:tmpl w:val="CC14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C4BE7"/>
    <w:rsid w:val="0001313C"/>
    <w:rsid w:val="00057141"/>
    <w:rsid w:val="000C4BE7"/>
    <w:rsid w:val="0012507F"/>
    <w:rsid w:val="00191BA9"/>
    <w:rsid w:val="001B3C28"/>
    <w:rsid w:val="002674CF"/>
    <w:rsid w:val="003477E0"/>
    <w:rsid w:val="00364B00"/>
    <w:rsid w:val="00374C3F"/>
    <w:rsid w:val="003E5F4A"/>
    <w:rsid w:val="004F292B"/>
    <w:rsid w:val="005019B3"/>
    <w:rsid w:val="00514F84"/>
    <w:rsid w:val="005D1F0E"/>
    <w:rsid w:val="005D4367"/>
    <w:rsid w:val="005D4C41"/>
    <w:rsid w:val="005D69DF"/>
    <w:rsid w:val="00626727"/>
    <w:rsid w:val="0063429A"/>
    <w:rsid w:val="006445F0"/>
    <w:rsid w:val="006568FF"/>
    <w:rsid w:val="006A1390"/>
    <w:rsid w:val="006A3DB9"/>
    <w:rsid w:val="00713E66"/>
    <w:rsid w:val="007865EA"/>
    <w:rsid w:val="00821BA8"/>
    <w:rsid w:val="00822724"/>
    <w:rsid w:val="00835BB9"/>
    <w:rsid w:val="00856092"/>
    <w:rsid w:val="00876965"/>
    <w:rsid w:val="008A1281"/>
    <w:rsid w:val="008A181A"/>
    <w:rsid w:val="008B23E2"/>
    <w:rsid w:val="008D6E1F"/>
    <w:rsid w:val="009C772A"/>
    <w:rsid w:val="009D7021"/>
    <w:rsid w:val="00A00D5C"/>
    <w:rsid w:val="00A17C13"/>
    <w:rsid w:val="00A31F6F"/>
    <w:rsid w:val="00A4372C"/>
    <w:rsid w:val="00AC68F6"/>
    <w:rsid w:val="00B05FD1"/>
    <w:rsid w:val="00B14783"/>
    <w:rsid w:val="00B205DD"/>
    <w:rsid w:val="00B3134A"/>
    <w:rsid w:val="00BD542A"/>
    <w:rsid w:val="00BF4001"/>
    <w:rsid w:val="00C50B2A"/>
    <w:rsid w:val="00C52218"/>
    <w:rsid w:val="00CA7BAB"/>
    <w:rsid w:val="00CC1BD9"/>
    <w:rsid w:val="00D5022F"/>
    <w:rsid w:val="00D75DE4"/>
    <w:rsid w:val="00DA4510"/>
    <w:rsid w:val="00DB1294"/>
    <w:rsid w:val="00E314E9"/>
    <w:rsid w:val="00E65337"/>
    <w:rsid w:val="00F30492"/>
    <w:rsid w:val="00F9422D"/>
    <w:rsid w:val="00FC1C8D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35254-FFE0-4F47-AF5E-E4480DB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4CF"/>
    <w:rPr>
      <w:color w:val="0000FF"/>
      <w:u w:val="single"/>
    </w:rPr>
  </w:style>
  <w:style w:type="paragraph" w:customStyle="1" w:styleId="Default">
    <w:name w:val="Default"/>
    <w:rsid w:val="00A17C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agada1@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nithyarajan</dc:creator>
  <cp:lastModifiedBy>Jagadamma, Sindhu</cp:lastModifiedBy>
  <cp:revision>13</cp:revision>
  <dcterms:created xsi:type="dcterms:W3CDTF">2016-04-26T14:16:00Z</dcterms:created>
  <dcterms:modified xsi:type="dcterms:W3CDTF">2016-05-03T12:43:00Z</dcterms:modified>
</cp:coreProperties>
</file>