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Nov 7th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3:00-4:00 pm EST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Note new attendees -- Sarah Thorne (HBR), Christina Bonsell &amp; Nathan McTigue (BLE), Fiona Jevon (HFR grad rep)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 lieu of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pprov</w:t>
      </w:r>
      <w:r w:rsidDel="00000000" w:rsidR="00000000" w:rsidRPr="00000000">
        <w:rPr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minutes, review ASM</w:t>
      </w:r>
      <w:r w:rsidDel="00000000" w:rsidR="00000000" w:rsidRPr="00000000">
        <w:rPr>
          <w:rtl w:val="0"/>
        </w:rPr>
        <w:t xml:space="preserve"> highlights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tl w:val="0"/>
        </w:rPr>
        <w:t xml:space="preserve">Guest speaker - Jill Zarestky on outreach at field stations (~20 min)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Snow School as future guest speaker (Alex Rose suggested)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 Communication Office –Sam Norlin, Marty Downs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 Updates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Group Updates - Caitlin (sorry I haven</w:t>
      </w:r>
      <w:r w:rsidDel="00000000" w:rsidR="00000000" w:rsidRPr="00000000">
        <w:rPr>
          <w:rtl w:val="0"/>
        </w:rPr>
        <w:t xml:space="preserve">’t typed the new groups up yet - we’ve had some serious staff turnover on my team in the midst of field trip season so I’ve been scrambling since ASM. Hopefully will do this tomorrow - Tuesday - and send around!!)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Review priority groups re-established at ASM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Confirm leaders; progress, accountability plan?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Updates/Announcements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EOC Meeting Schedule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December 5, 2018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January 2, 2019 (</w:t>
      </w:r>
      <w:r w:rsidDel="00000000" w:rsidR="00000000" w:rsidRPr="00000000">
        <w:rPr>
          <w:b w:val="1"/>
          <w:rtl w:val="0"/>
        </w:rPr>
        <w:t xml:space="preserve">do we want to move this a week later?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February 6, 2019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March 6, 2019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3, 2019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