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bookmarkStart w:id="0" w:name="_GoBack"/>
      <w:bookmarkEnd w:id="0"/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3CBF02A0" w:rsidR="00B2615F" w:rsidRPr="00E87E95" w:rsidRDefault="00D85276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11</w:t>
      </w:r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511AAAF9" w:rsidR="00DE66CB" w:rsidRPr="00E87E95" w:rsidRDefault="006529B3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071DEC4D" w14:textId="284E5DE7" w:rsidR="006529B3" w:rsidRDefault="006529B3" w:rsidP="006529B3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Norlin</w:t>
      </w:r>
      <w:proofErr w:type="spellEnd"/>
      <w:r>
        <w:rPr>
          <w:sz w:val="24"/>
          <w:szCs w:val="24"/>
        </w:rPr>
        <w:t xml:space="preserve"> (NCO), Jill Haukos (KNZ)</w:t>
      </w:r>
      <w:r w:rsidR="00620A3C">
        <w:rPr>
          <w:sz w:val="24"/>
          <w:szCs w:val="24"/>
        </w:rPr>
        <w:t xml:space="preserve">, Amanda </w:t>
      </w:r>
      <w:r w:rsidR="00227A3B">
        <w:rPr>
          <w:sz w:val="24"/>
          <w:szCs w:val="24"/>
        </w:rPr>
        <w:t>Morrison (</w:t>
      </w:r>
      <w:r w:rsidR="00620A3C">
        <w:rPr>
          <w:sz w:val="24"/>
          <w:szCs w:val="24"/>
        </w:rPr>
        <w:t>ARC</w:t>
      </w:r>
      <w:r w:rsidR="00227A3B">
        <w:rPr>
          <w:sz w:val="24"/>
          <w:szCs w:val="24"/>
        </w:rPr>
        <w:t>)</w:t>
      </w:r>
      <w:r w:rsidR="00620A3C">
        <w:rPr>
          <w:sz w:val="24"/>
          <w:szCs w:val="24"/>
        </w:rPr>
        <w:t xml:space="preserve">, Bess Caplan (BES), Steven McGee (LUQ), Kim </w:t>
      </w:r>
      <w:proofErr w:type="spellStart"/>
      <w:r w:rsidR="00620A3C">
        <w:rPr>
          <w:sz w:val="24"/>
          <w:szCs w:val="24"/>
        </w:rPr>
        <w:t>Eichhorst</w:t>
      </w:r>
      <w:proofErr w:type="spellEnd"/>
      <w:r w:rsidR="00620A3C">
        <w:rPr>
          <w:sz w:val="24"/>
          <w:szCs w:val="24"/>
        </w:rPr>
        <w:t xml:space="preserve"> (SEV), Alan Berkowitz (BES), Marty Downs (NCO)</w:t>
      </w:r>
      <w:r w:rsidR="00227A3B">
        <w:rPr>
          <w:sz w:val="24"/>
          <w:szCs w:val="24"/>
        </w:rPr>
        <w:t xml:space="preserve">, </w:t>
      </w:r>
      <w:r w:rsidR="00620A3C">
        <w:rPr>
          <w:sz w:val="24"/>
          <w:szCs w:val="24"/>
        </w:rPr>
        <w:t>Kara Haas (KBS), Elena Sparrow (BNZ), Cora</w:t>
      </w:r>
      <w:r w:rsidR="00227A3B">
        <w:rPr>
          <w:sz w:val="24"/>
          <w:szCs w:val="24"/>
        </w:rPr>
        <w:t xml:space="preserve"> Johnson (VCR)</w:t>
      </w:r>
      <w:r w:rsidR="00620A3C">
        <w:rPr>
          <w:sz w:val="24"/>
          <w:szCs w:val="24"/>
        </w:rPr>
        <w:t xml:space="preserve">, Nick </w:t>
      </w:r>
      <w:proofErr w:type="spellStart"/>
      <w:r w:rsidR="00620A3C">
        <w:rPr>
          <w:sz w:val="24"/>
          <w:szCs w:val="24"/>
        </w:rPr>
        <w:t>Oehn</w:t>
      </w:r>
      <w:proofErr w:type="spellEnd"/>
      <w:r w:rsidR="00620A3C">
        <w:rPr>
          <w:sz w:val="24"/>
          <w:szCs w:val="24"/>
        </w:rPr>
        <w:t xml:space="preserve"> (FCE), </w:t>
      </w:r>
      <w:proofErr w:type="spellStart"/>
      <w:r w:rsidR="00227A3B">
        <w:rPr>
          <w:sz w:val="24"/>
          <w:szCs w:val="24"/>
        </w:rPr>
        <w:t>Cari</w:t>
      </w:r>
      <w:proofErr w:type="spellEnd"/>
      <w:r w:rsidR="00227A3B">
        <w:rPr>
          <w:sz w:val="24"/>
          <w:szCs w:val="24"/>
        </w:rPr>
        <w:t xml:space="preserve"> </w:t>
      </w:r>
      <w:proofErr w:type="spellStart"/>
      <w:r w:rsidR="00227A3B">
        <w:rPr>
          <w:sz w:val="24"/>
          <w:szCs w:val="24"/>
        </w:rPr>
        <w:t>Paulenich</w:t>
      </w:r>
      <w:proofErr w:type="spellEnd"/>
      <w:r w:rsidR="00227A3B">
        <w:rPr>
          <w:sz w:val="24"/>
          <w:szCs w:val="24"/>
        </w:rPr>
        <w:t xml:space="preserve"> (CCE)</w:t>
      </w:r>
      <w:r w:rsidR="00B0531B">
        <w:rPr>
          <w:sz w:val="24"/>
          <w:szCs w:val="24"/>
        </w:rPr>
        <w:t>, Alex Rose (NWT)</w:t>
      </w:r>
    </w:p>
    <w:p w14:paraId="4C7391F3" w14:textId="248200F4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85276">
        <w:rPr>
          <w:sz w:val="24"/>
          <w:szCs w:val="24"/>
        </w:rPr>
        <w:t>June</w:t>
      </w:r>
      <w:r>
        <w:rPr>
          <w:sz w:val="24"/>
          <w:szCs w:val="24"/>
        </w:rPr>
        <w:t xml:space="preserve"> minutes</w:t>
      </w:r>
    </w:p>
    <w:p w14:paraId="7AE82CC5" w14:textId="380A8358" w:rsidR="00620A3C" w:rsidRDefault="00620A3C" w:rsidP="00620A3C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4EA49141" w14:textId="0FABE691" w:rsidR="00620A3C" w:rsidRDefault="00620A3C" w:rsidP="00620A3C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about the ASM.  Have more poster and workshop proposals than they can accommodate.  Working to consolidate.</w:t>
      </w:r>
    </w:p>
    <w:p w14:paraId="694ED0C4" w14:textId="64E62153" w:rsidR="00620A3C" w:rsidRDefault="00620A3C" w:rsidP="00620A3C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Registration challenge: how to register only for meals; solution coming soon</w:t>
      </w:r>
    </w:p>
    <w:p w14:paraId="6BE2550F" w14:textId="2CA541E8" w:rsidR="00620A3C" w:rsidRDefault="00620A3C" w:rsidP="00620A3C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Synthesis Working group webinar tomorrow: new model, viewing people as part of </w:t>
      </w:r>
      <w:r w:rsidR="00023E1D">
        <w:rPr>
          <w:sz w:val="24"/>
          <w:szCs w:val="24"/>
        </w:rPr>
        <w:t xml:space="preserve">the </w:t>
      </w:r>
      <w:r>
        <w:rPr>
          <w:sz w:val="24"/>
          <w:szCs w:val="24"/>
        </w:rPr>
        <w:t>system</w:t>
      </w:r>
    </w:p>
    <w:p w14:paraId="6B99572C" w14:textId="12C7E343" w:rsidR="00620A3C" w:rsidRPr="00620A3C" w:rsidRDefault="00620A3C" w:rsidP="00620A3C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Sending spreadsheet to Info</w:t>
      </w:r>
      <w:r w:rsidR="00813AB9">
        <w:rPr>
          <w:sz w:val="24"/>
          <w:szCs w:val="24"/>
        </w:rPr>
        <w:t>rmation</w:t>
      </w:r>
      <w:r>
        <w:rPr>
          <w:sz w:val="24"/>
          <w:szCs w:val="24"/>
        </w:rPr>
        <w:t xml:space="preserve"> Managers with list of people currently listed in directory and with </w:t>
      </w:r>
      <w:r w:rsidR="00813AB9">
        <w:rPr>
          <w:sz w:val="24"/>
          <w:szCs w:val="24"/>
        </w:rPr>
        <w:t>directions</w:t>
      </w:r>
      <w:r>
        <w:rPr>
          <w:sz w:val="24"/>
          <w:szCs w:val="24"/>
        </w:rPr>
        <w:t xml:space="preserve"> about how to change, if needed, so that the website can be updated.</w:t>
      </w:r>
    </w:p>
    <w:p w14:paraId="65B67E6E" w14:textId="251D30B5" w:rsidR="00620A3C" w:rsidRDefault="00620A3C" w:rsidP="00B84008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Sam- organizing REU at meeting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680DB4D0" w14:textId="7853B58F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ASM </w:t>
      </w:r>
      <w:r w:rsidR="00D85276">
        <w:rPr>
          <w:sz w:val="24"/>
          <w:szCs w:val="24"/>
        </w:rPr>
        <w:t>Updates</w:t>
      </w:r>
      <w:r w:rsidR="008036C7">
        <w:rPr>
          <w:sz w:val="24"/>
          <w:szCs w:val="24"/>
        </w:rPr>
        <w:t xml:space="preserve"> </w:t>
      </w:r>
      <w:r w:rsidR="00D85276">
        <w:rPr>
          <w:sz w:val="24"/>
          <w:szCs w:val="24"/>
        </w:rPr>
        <w:t>– Jill Haukos</w:t>
      </w:r>
    </w:p>
    <w:p w14:paraId="3E691FF1" w14:textId="13B48004" w:rsidR="00D85276" w:rsidRDefault="00D85276" w:rsidP="00D85276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– Kari, Sam</w:t>
      </w:r>
      <w:r w:rsidR="00B84008">
        <w:rPr>
          <w:sz w:val="24"/>
          <w:szCs w:val="24"/>
        </w:rPr>
        <w:t>,</w:t>
      </w:r>
      <w:r>
        <w:rPr>
          <w:sz w:val="24"/>
          <w:szCs w:val="24"/>
        </w:rPr>
        <w:t xml:space="preserve"> and Jill</w:t>
      </w:r>
    </w:p>
    <w:p w14:paraId="6211793B" w14:textId="2A5D0ED2" w:rsidR="0087428D" w:rsidRDefault="0087428D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Nominated people to help with workshops and use funding to support</w:t>
      </w:r>
    </w:p>
    <w:p w14:paraId="5731BE44" w14:textId="5C7FD9C6" w:rsidR="0087428D" w:rsidRDefault="0087428D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Jill nominated 2 and Steven </w:t>
      </w:r>
      <w:r w:rsidR="00BD57EE">
        <w:rPr>
          <w:sz w:val="24"/>
          <w:szCs w:val="24"/>
        </w:rPr>
        <w:t>1</w:t>
      </w:r>
    </w:p>
    <w:p w14:paraId="13FE0E25" w14:textId="2FD25A18" w:rsidR="00BD57EE" w:rsidRDefault="00BD57EE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at RET, Data Nuggets folks, REU support</w:t>
      </w:r>
    </w:p>
    <w:p w14:paraId="36FEBA13" w14:textId="41218399" w:rsidR="00882421" w:rsidRDefault="00882421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NGSS input – Steven</w:t>
      </w:r>
    </w:p>
    <w:p w14:paraId="1CAFEEBB" w14:textId="24662C57" w:rsidR="005E25C1" w:rsidRDefault="005E25C1" w:rsidP="005E25C1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people interested in? </w:t>
      </w:r>
    </w:p>
    <w:p w14:paraId="3D8E9797" w14:textId="0E9FE582" w:rsidR="005E25C1" w:rsidRDefault="00813AB9" w:rsidP="005E25C1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5E25C1">
        <w:rPr>
          <w:sz w:val="24"/>
          <w:szCs w:val="24"/>
        </w:rPr>
        <w:t xml:space="preserve">ecently </w:t>
      </w:r>
      <w:r>
        <w:rPr>
          <w:sz w:val="24"/>
          <w:szCs w:val="24"/>
        </w:rPr>
        <w:t>worked with scientists and educators about</w:t>
      </w:r>
      <w:r w:rsidR="005E25C1">
        <w:rPr>
          <w:sz w:val="24"/>
          <w:szCs w:val="24"/>
        </w:rPr>
        <w:t xml:space="preserve"> how to use site science to support standards</w:t>
      </w:r>
      <w:r w:rsidR="00B84008">
        <w:rPr>
          <w:sz w:val="24"/>
          <w:szCs w:val="24"/>
        </w:rPr>
        <w:t xml:space="preserve">- use this as a model for ASM </w:t>
      </w:r>
    </w:p>
    <w:p w14:paraId="74D7C27B" w14:textId="14CE4C79" w:rsidR="00714A45" w:rsidRDefault="00714A45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Sunday schedule – Caitlin and Kari </w:t>
      </w:r>
    </w:p>
    <w:p w14:paraId="381D4E93" w14:textId="77777777" w:rsidR="00A4457B" w:rsidRDefault="00A4457B" w:rsidP="00A4457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to proposed schedule for Sunday ASM</w:t>
      </w:r>
    </w:p>
    <w:p w14:paraId="575C2841" w14:textId="7CCAB6BA" w:rsidR="00A4457B" w:rsidRDefault="00A4457B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NGSS session led by Steven in place of Alan</w:t>
      </w:r>
      <w:r w:rsidR="00813AB9">
        <w:rPr>
          <w:sz w:val="24"/>
          <w:szCs w:val="24"/>
        </w:rPr>
        <w:t>’s session</w:t>
      </w:r>
    </w:p>
    <w:p w14:paraId="05813110" w14:textId="327D150C" w:rsidR="00A4457B" w:rsidRPr="00A4457B" w:rsidRDefault="00A4457B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 w:rsidRPr="00A4457B">
        <w:rPr>
          <w:sz w:val="24"/>
          <w:szCs w:val="24"/>
        </w:rPr>
        <w:lastRenderedPageBreak/>
        <w:t>Need more time for Lightening Round</w:t>
      </w:r>
      <w:r w:rsidR="00813AB9">
        <w:rPr>
          <w:sz w:val="24"/>
          <w:szCs w:val="24"/>
        </w:rPr>
        <w:t xml:space="preserve">, break up presentations to keep everyone engaged </w:t>
      </w:r>
    </w:p>
    <w:p w14:paraId="4843F86C" w14:textId="1F1E6B11" w:rsidR="00A4457B" w:rsidRDefault="00A4457B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ensuring that all education and outreach practitioners feel there is something that applies to them on Sunday, while balancing with what was proposed and voted on</w:t>
      </w:r>
      <w:r w:rsidR="008C6461">
        <w:rPr>
          <w:sz w:val="24"/>
          <w:szCs w:val="24"/>
        </w:rPr>
        <w:t>.  Devote time to this conversation.</w:t>
      </w:r>
    </w:p>
    <w:p w14:paraId="729E1741" w14:textId="4D50C6BE" w:rsidR="00A4457B" w:rsidRDefault="00A4457B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Synthesis in Education- </w:t>
      </w:r>
      <w:r w:rsidR="00945D24">
        <w:rPr>
          <w:sz w:val="24"/>
          <w:szCs w:val="24"/>
        </w:rPr>
        <w:t xml:space="preserve">Are there data </w:t>
      </w:r>
      <w:r>
        <w:rPr>
          <w:sz w:val="24"/>
          <w:szCs w:val="24"/>
        </w:rPr>
        <w:t xml:space="preserve">students </w:t>
      </w:r>
      <w:r w:rsidR="00945D24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collect at all sites? How does this relate to other </w:t>
      </w:r>
      <w:r w:rsidR="008C6461">
        <w:rPr>
          <w:sz w:val="24"/>
          <w:szCs w:val="24"/>
        </w:rPr>
        <w:t xml:space="preserve">LTER </w:t>
      </w:r>
      <w:r>
        <w:rPr>
          <w:sz w:val="24"/>
          <w:szCs w:val="24"/>
        </w:rPr>
        <w:t>efforts? Elena</w:t>
      </w:r>
      <w:r w:rsidR="008C6461">
        <w:rPr>
          <w:sz w:val="24"/>
          <w:szCs w:val="24"/>
        </w:rPr>
        <w:t>’s experience with GLOBE</w:t>
      </w:r>
      <w:r>
        <w:rPr>
          <w:sz w:val="24"/>
          <w:szCs w:val="24"/>
        </w:rPr>
        <w:t xml:space="preserve"> as </w:t>
      </w:r>
      <w:r w:rsidR="008C6461">
        <w:rPr>
          <w:sz w:val="24"/>
          <w:szCs w:val="24"/>
        </w:rPr>
        <w:t xml:space="preserve">great resource.  </w:t>
      </w:r>
    </w:p>
    <w:p w14:paraId="44D438E4" w14:textId="773ACD3C" w:rsidR="00E0681C" w:rsidRPr="00E0681C" w:rsidRDefault="00E0681C" w:rsidP="00E0681C">
      <w:pPr>
        <w:pStyle w:val="MediumShading1-Accent21"/>
        <w:ind w:left="4320"/>
        <w:rPr>
          <w:sz w:val="24"/>
          <w:szCs w:val="24"/>
        </w:rPr>
      </w:pPr>
      <w:r w:rsidRPr="00E0681C">
        <w:rPr>
          <w:i/>
          <w:sz w:val="24"/>
          <w:szCs w:val="24"/>
        </w:rPr>
        <w:t>Tea Time for Science</w:t>
      </w:r>
      <w:r>
        <w:rPr>
          <w:sz w:val="24"/>
          <w:szCs w:val="24"/>
        </w:rPr>
        <w:t xml:space="preserve"> as possibility/model</w:t>
      </w:r>
    </w:p>
    <w:p w14:paraId="12D95EFA" w14:textId="019D8614" w:rsidR="00A4457B" w:rsidRDefault="00AF0A24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“Unconference”- record topics for discussion on poster paper and then vote</w:t>
      </w:r>
    </w:p>
    <w:p w14:paraId="14970B69" w14:textId="2FC747E9" w:rsidR="00AF0A24" w:rsidRDefault="00AF0A24" w:rsidP="00A4457B">
      <w:pPr>
        <w:pStyle w:val="MediumShading1-Accent21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 into smaller groups/working groups</w:t>
      </w:r>
      <w:r w:rsidR="00D236A6">
        <w:rPr>
          <w:sz w:val="24"/>
          <w:szCs w:val="24"/>
        </w:rPr>
        <w:t>- ability to move projects forward</w:t>
      </w:r>
    </w:p>
    <w:p w14:paraId="61753D3C" w14:textId="47842E55" w:rsidR="00B0531B" w:rsidRDefault="00B0531B" w:rsidP="00B0531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Lightening Round</w:t>
      </w:r>
    </w:p>
    <w:p w14:paraId="69BB0A39" w14:textId="0F2BB903" w:rsidR="00B0531B" w:rsidRDefault="00B0531B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Rose will wrangle</w:t>
      </w:r>
      <w:r w:rsidR="0087428D">
        <w:rPr>
          <w:sz w:val="24"/>
          <w:szCs w:val="24"/>
        </w:rPr>
        <w:t xml:space="preserve"> (Thanks, Alex!!)</w:t>
      </w:r>
    </w:p>
    <w:p w14:paraId="18DEB3EF" w14:textId="10F5A91F" w:rsidR="00B0531B" w:rsidRDefault="00B0531B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slides that explain what you do at site</w:t>
      </w:r>
    </w:p>
    <w:p w14:paraId="3B65C77B" w14:textId="44E67402" w:rsidR="00B0531B" w:rsidRDefault="00B0531B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Upload to Google Drive- </w:t>
      </w:r>
      <w:r w:rsidR="00813AB9">
        <w:rPr>
          <w:sz w:val="24"/>
          <w:szCs w:val="24"/>
        </w:rPr>
        <w:t>template will be sent out</w:t>
      </w:r>
    </w:p>
    <w:p w14:paraId="77C3B727" w14:textId="2263E8FF" w:rsidR="00B0531B" w:rsidRDefault="00B0531B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Slides will automatically advance, so practice!</w:t>
      </w:r>
    </w:p>
    <w:p w14:paraId="39889EF8" w14:textId="52A6B3C8" w:rsidR="00B0531B" w:rsidRDefault="00B0531B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more info from Alex</w:t>
      </w:r>
    </w:p>
    <w:p w14:paraId="286C6017" w14:textId="60AF1411" w:rsidR="001D3FAA" w:rsidRDefault="001D3FAA" w:rsidP="00B0531B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 into two sections on schedule</w:t>
      </w:r>
    </w:p>
    <w:p w14:paraId="740436CB" w14:textId="687B873B" w:rsidR="0087428D" w:rsidRDefault="0087428D" w:rsidP="0087428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14:paraId="65FFC8C9" w14:textId="364560C5" w:rsidR="0087428D" w:rsidRDefault="0087428D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 agreed to serve a</w:t>
      </w:r>
      <w:r w:rsidR="00023E1D">
        <w:rPr>
          <w:sz w:val="24"/>
          <w:szCs w:val="24"/>
        </w:rPr>
        <w:t>s Sargent-at-</w:t>
      </w:r>
      <w:r w:rsidR="00813AB9">
        <w:rPr>
          <w:sz w:val="24"/>
          <w:szCs w:val="24"/>
        </w:rPr>
        <w:t>Arms for election (Thanks, Steven!)</w:t>
      </w:r>
    </w:p>
    <w:p w14:paraId="20C6A582" w14:textId="77777777" w:rsidR="0087428D" w:rsidRDefault="0087428D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someone to replace Jill as Co-Chair, email her if interested</w:t>
      </w:r>
    </w:p>
    <w:p w14:paraId="60B7065A" w14:textId="344BFC0E" w:rsidR="0087428D" w:rsidRDefault="0087428D" w:rsidP="0087428D">
      <w:pPr>
        <w:pStyle w:val="MediumShading1-Accent21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Board Representative may also be up</w:t>
      </w:r>
    </w:p>
    <w:p w14:paraId="7EBFC61D" w14:textId="31A99463" w:rsidR="005E25C1" w:rsidRPr="0087428D" w:rsidRDefault="005E25C1" w:rsidP="005E25C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survey</w:t>
      </w:r>
      <w:r w:rsidR="001D3FAA">
        <w:rPr>
          <w:sz w:val="24"/>
          <w:szCs w:val="24"/>
        </w:rPr>
        <w:t xml:space="preserve"> before workshop</w:t>
      </w:r>
      <w:r w:rsidR="00813AB9">
        <w:rPr>
          <w:sz w:val="24"/>
          <w:szCs w:val="24"/>
        </w:rPr>
        <w:t xml:space="preserve"> to assess needs/wants/knowledge about different topics</w:t>
      </w:r>
      <w:r w:rsidR="006D1EA9">
        <w:rPr>
          <w:sz w:val="24"/>
          <w:szCs w:val="24"/>
        </w:rPr>
        <w:t xml:space="preserve">- Alan is working on this.  Please send him questions that you would like to be included. 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7E6BFF2" w14:textId="26503FDB" w:rsidR="00493F31" w:rsidRDefault="00493F31" w:rsidP="00493F3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Education and Cross-site REU updates - Kari O’Connell and Alan Berkowitz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5F06306E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</w:t>
      </w:r>
      <w:r w:rsidR="00152E69">
        <w:rPr>
          <w:sz w:val="24"/>
          <w:szCs w:val="24"/>
        </w:rPr>
        <w:t xml:space="preserve">-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0B1E8A3E" w14:textId="6080885B" w:rsidR="00D236A6" w:rsidRDefault="00D236A6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</w:t>
      </w:r>
      <w:r w:rsidR="00B0531B">
        <w:rPr>
          <w:sz w:val="24"/>
          <w:szCs w:val="24"/>
        </w:rPr>
        <w:t>- Kara gave ideas for discussion/further thought at ASM</w:t>
      </w:r>
    </w:p>
    <w:p w14:paraId="048E41D7" w14:textId="3DFBEE30" w:rsidR="00B0531B" w:rsidRDefault="00B0531B" w:rsidP="00B0531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model for RET: Looking for sponsorships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lastRenderedPageBreak/>
        <w:t>Site Updates/Announcements</w:t>
      </w:r>
    </w:p>
    <w:p w14:paraId="76C721FC" w14:textId="3A3DE94A" w:rsidR="00824568" w:rsidRDefault="00CC48F2" w:rsidP="0082456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KBS,</w:t>
      </w:r>
      <w:r w:rsidRPr="00CC48F2">
        <w:rPr>
          <w:sz w:val="24"/>
          <w:szCs w:val="24"/>
        </w:rPr>
        <w:t xml:space="preserve"> </w:t>
      </w:r>
      <w:r>
        <w:rPr>
          <w:sz w:val="24"/>
          <w:szCs w:val="24"/>
        </w:rPr>
        <w:t>LUQ, VCR, and CAP were</w:t>
      </w:r>
      <w:r w:rsidR="00824568">
        <w:rPr>
          <w:sz w:val="24"/>
          <w:szCs w:val="24"/>
        </w:rPr>
        <w:t xml:space="preserve"> renewed!</w:t>
      </w:r>
    </w:p>
    <w:p w14:paraId="506FBE47" w14:textId="65FAC8AD" w:rsidR="00824568" w:rsidRDefault="00824568" w:rsidP="0082456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 was not renewed. They will share information about review when they receive it.</w:t>
      </w:r>
    </w:p>
    <w:p w14:paraId="04E87C72" w14:textId="60F17594" w:rsidR="00824568" w:rsidRDefault="00824568" w:rsidP="0082456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FCE is on probation. </w:t>
      </w:r>
    </w:p>
    <w:p w14:paraId="2117E673" w14:textId="48AE2A59" w:rsidR="00C919F4" w:rsidRDefault="00C919F4" w:rsidP="0082456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LUQ received </w:t>
      </w:r>
      <w:r w:rsidR="006D1EA9">
        <w:rPr>
          <w:sz w:val="24"/>
          <w:szCs w:val="24"/>
        </w:rPr>
        <w:t>new grant.</w:t>
      </w:r>
    </w:p>
    <w:p w14:paraId="54749CC4" w14:textId="18AEE412" w:rsidR="006D1EA9" w:rsidRDefault="006D1EA9" w:rsidP="0082456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Network office received funding for 15 REU students to attend ASM. 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3DC2653D" w14:textId="14C20FB9" w:rsidR="00882421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7, 2018</w:t>
      </w:r>
    </w:p>
    <w:p w14:paraId="65B2BB23" w14:textId="3EAD6773" w:rsidR="00882421" w:rsidRPr="001B5BE8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DDB8" w14:textId="77777777" w:rsidR="002F58D4" w:rsidRDefault="002F58D4" w:rsidP="0015337A">
      <w:r>
        <w:separator/>
      </w:r>
    </w:p>
  </w:endnote>
  <w:endnote w:type="continuationSeparator" w:id="0">
    <w:p w14:paraId="04F3C2D3" w14:textId="77777777" w:rsidR="002F58D4" w:rsidRDefault="002F58D4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E0" w14:textId="77777777" w:rsidR="002F58D4" w:rsidRDefault="002F58D4" w:rsidP="0015337A">
      <w:r>
        <w:separator/>
      </w:r>
    </w:p>
  </w:footnote>
  <w:footnote w:type="continuationSeparator" w:id="0">
    <w:p w14:paraId="1CD0CBC7" w14:textId="77777777" w:rsidR="002F58D4" w:rsidRDefault="002F58D4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364"/>
    <w:multiLevelType w:val="hybridMultilevel"/>
    <w:tmpl w:val="3ABE1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23E1D"/>
    <w:rsid w:val="000317E4"/>
    <w:rsid w:val="00036AA0"/>
    <w:rsid w:val="00036CB6"/>
    <w:rsid w:val="000440FC"/>
    <w:rsid w:val="00044A7F"/>
    <w:rsid w:val="00050411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3FAA"/>
    <w:rsid w:val="001D4EEA"/>
    <w:rsid w:val="001E079B"/>
    <w:rsid w:val="001E6329"/>
    <w:rsid w:val="002021EE"/>
    <w:rsid w:val="00223E32"/>
    <w:rsid w:val="00227A3B"/>
    <w:rsid w:val="00293F39"/>
    <w:rsid w:val="002A65CA"/>
    <w:rsid w:val="002B029F"/>
    <w:rsid w:val="002D4A7E"/>
    <w:rsid w:val="002E0BBA"/>
    <w:rsid w:val="002F0F5A"/>
    <w:rsid w:val="002F5202"/>
    <w:rsid w:val="002F57BA"/>
    <w:rsid w:val="002F58D4"/>
    <w:rsid w:val="002F780D"/>
    <w:rsid w:val="003329B5"/>
    <w:rsid w:val="00334D81"/>
    <w:rsid w:val="00355390"/>
    <w:rsid w:val="00370015"/>
    <w:rsid w:val="003808D7"/>
    <w:rsid w:val="00383AEC"/>
    <w:rsid w:val="00396A2A"/>
    <w:rsid w:val="003A3952"/>
    <w:rsid w:val="003A69F7"/>
    <w:rsid w:val="003B525D"/>
    <w:rsid w:val="00451E81"/>
    <w:rsid w:val="0045339E"/>
    <w:rsid w:val="0045446C"/>
    <w:rsid w:val="004571B3"/>
    <w:rsid w:val="00475FA5"/>
    <w:rsid w:val="00493F31"/>
    <w:rsid w:val="004977D1"/>
    <w:rsid w:val="004A5FE9"/>
    <w:rsid w:val="004C2DA7"/>
    <w:rsid w:val="004F3EA1"/>
    <w:rsid w:val="00502E40"/>
    <w:rsid w:val="0051056E"/>
    <w:rsid w:val="005116D7"/>
    <w:rsid w:val="00522D1D"/>
    <w:rsid w:val="005424C1"/>
    <w:rsid w:val="00552787"/>
    <w:rsid w:val="005642EF"/>
    <w:rsid w:val="00564BD2"/>
    <w:rsid w:val="005947FD"/>
    <w:rsid w:val="005A7184"/>
    <w:rsid w:val="005B7471"/>
    <w:rsid w:val="005C4232"/>
    <w:rsid w:val="005E25C1"/>
    <w:rsid w:val="005E315D"/>
    <w:rsid w:val="005F02A0"/>
    <w:rsid w:val="005F1979"/>
    <w:rsid w:val="00604DF3"/>
    <w:rsid w:val="00611694"/>
    <w:rsid w:val="00620A3C"/>
    <w:rsid w:val="0063755A"/>
    <w:rsid w:val="006378C7"/>
    <w:rsid w:val="0064774C"/>
    <w:rsid w:val="006529B3"/>
    <w:rsid w:val="006746CF"/>
    <w:rsid w:val="006A0D69"/>
    <w:rsid w:val="006A3549"/>
    <w:rsid w:val="006B1970"/>
    <w:rsid w:val="006C4002"/>
    <w:rsid w:val="006D1EA9"/>
    <w:rsid w:val="006E0E04"/>
    <w:rsid w:val="006E528A"/>
    <w:rsid w:val="006F1014"/>
    <w:rsid w:val="00711BB4"/>
    <w:rsid w:val="0071303B"/>
    <w:rsid w:val="00714A45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13AB9"/>
    <w:rsid w:val="00824568"/>
    <w:rsid w:val="0087428D"/>
    <w:rsid w:val="00882421"/>
    <w:rsid w:val="00884A3A"/>
    <w:rsid w:val="008950B3"/>
    <w:rsid w:val="008A32CF"/>
    <w:rsid w:val="008C521A"/>
    <w:rsid w:val="008C6461"/>
    <w:rsid w:val="008E3D62"/>
    <w:rsid w:val="0092197C"/>
    <w:rsid w:val="00935618"/>
    <w:rsid w:val="00940E81"/>
    <w:rsid w:val="00945D24"/>
    <w:rsid w:val="00994675"/>
    <w:rsid w:val="009D4F0F"/>
    <w:rsid w:val="009D75BD"/>
    <w:rsid w:val="009F05BD"/>
    <w:rsid w:val="009F576C"/>
    <w:rsid w:val="00A11E50"/>
    <w:rsid w:val="00A12A54"/>
    <w:rsid w:val="00A235F1"/>
    <w:rsid w:val="00A31608"/>
    <w:rsid w:val="00A4457B"/>
    <w:rsid w:val="00A47729"/>
    <w:rsid w:val="00A57E1E"/>
    <w:rsid w:val="00A74B27"/>
    <w:rsid w:val="00AD0BF3"/>
    <w:rsid w:val="00AD1DBD"/>
    <w:rsid w:val="00AE523F"/>
    <w:rsid w:val="00AF0A24"/>
    <w:rsid w:val="00AF4F9A"/>
    <w:rsid w:val="00B0531B"/>
    <w:rsid w:val="00B24D7D"/>
    <w:rsid w:val="00B2615F"/>
    <w:rsid w:val="00B261FE"/>
    <w:rsid w:val="00B34D68"/>
    <w:rsid w:val="00B45C7B"/>
    <w:rsid w:val="00B553F8"/>
    <w:rsid w:val="00B62FA1"/>
    <w:rsid w:val="00B67FDC"/>
    <w:rsid w:val="00B84008"/>
    <w:rsid w:val="00B85797"/>
    <w:rsid w:val="00BA4A61"/>
    <w:rsid w:val="00BA61C1"/>
    <w:rsid w:val="00BB0D56"/>
    <w:rsid w:val="00BB7367"/>
    <w:rsid w:val="00BC64B9"/>
    <w:rsid w:val="00BD57EE"/>
    <w:rsid w:val="00BD7BAF"/>
    <w:rsid w:val="00BF0452"/>
    <w:rsid w:val="00C14CF9"/>
    <w:rsid w:val="00C919F4"/>
    <w:rsid w:val="00CB4188"/>
    <w:rsid w:val="00CC48F2"/>
    <w:rsid w:val="00CC635B"/>
    <w:rsid w:val="00CE5113"/>
    <w:rsid w:val="00CE7812"/>
    <w:rsid w:val="00CF0CD6"/>
    <w:rsid w:val="00D205E7"/>
    <w:rsid w:val="00D236A6"/>
    <w:rsid w:val="00D2570B"/>
    <w:rsid w:val="00D3554A"/>
    <w:rsid w:val="00D753CF"/>
    <w:rsid w:val="00D81449"/>
    <w:rsid w:val="00D85276"/>
    <w:rsid w:val="00D93D1A"/>
    <w:rsid w:val="00DD15FD"/>
    <w:rsid w:val="00DE66CB"/>
    <w:rsid w:val="00DF4F1C"/>
    <w:rsid w:val="00E01AB4"/>
    <w:rsid w:val="00E068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D381-2CBE-9A40-8C46-56D167BB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2016-11-02T19:03:00Z</cp:lastPrinted>
  <dcterms:created xsi:type="dcterms:W3CDTF">2018-07-31T19:36:00Z</dcterms:created>
  <dcterms:modified xsi:type="dcterms:W3CDTF">2018-07-31T19:36:00Z</dcterms:modified>
</cp:coreProperties>
</file>