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D9862" w14:textId="77777777" w:rsidR="00437530" w:rsidRPr="001842FD" w:rsidRDefault="001842FD">
      <w:pPr>
        <w:rPr>
          <w:b/>
          <w:sz w:val="32"/>
        </w:rPr>
      </w:pPr>
      <w:r w:rsidRPr="001842FD">
        <w:rPr>
          <w:b/>
          <w:sz w:val="32"/>
        </w:rPr>
        <w:t>ASM</w:t>
      </w:r>
    </w:p>
    <w:p w14:paraId="537BCE7A" w14:textId="77777777" w:rsidR="001842FD" w:rsidRPr="00AD7E5D" w:rsidRDefault="001842FD"/>
    <w:p w14:paraId="4FAD0738" w14:textId="77777777" w:rsidR="001842FD" w:rsidRDefault="001842FD">
      <w:commentRangeStart w:id="0"/>
      <w:r w:rsidRPr="001842FD">
        <w:rPr>
          <w:sz w:val="32"/>
          <w:u w:val="single"/>
        </w:rPr>
        <w:t>Sunday:</w:t>
      </w:r>
      <w:commentRangeEnd w:id="0"/>
      <w:r w:rsidR="00640477">
        <w:rPr>
          <w:rStyle w:val="CommentReference"/>
        </w:rPr>
        <w:commentReference w:id="0"/>
      </w:r>
      <w:r>
        <w:tab/>
      </w:r>
      <w:r>
        <w:tab/>
      </w:r>
      <w:r>
        <w:tab/>
      </w:r>
      <w:r>
        <w:tab/>
      </w:r>
      <w:r>
        <w:tab/>
      </w:r>
      <w:r>
        <w:tab/>
      </w:r>
      <w:r>
        <w:tab/>
      </w:r>
      <w:r>
        <w:tab/>
      </w:r>
      <w:r w:rsidR="00AD7E5D">
        <w:tab/>
      </w:r>
      <w:r>
        <w:t># votes:</w:t>
      </w:r>
    </w:p>
    <w:p w14:paraId="3BFAD493" w14:textId="77777777" w:rsidR="001842FD" w:rsidRDefault="001842FD"/>
    <w:p w14:paraId="20B9CE17" w14:textId="77777777" w:rsidR="001842FD" w:rsidRDefault="001842FD" w:rsidP="00BE02E8">
      <w:pPr>
        <w:pStyle w:val="ListParagraph"/>
        <w:numPr>
          <w:ilvl w:val="0"/>
          <w:numId w:val="21"/>
        </w:numPr>
        <w:ind w:left="270" w:hanging="270"/>
      </w:pPr>
      <w:r>
        <w:t xml:space="preserve">Lightening Round – introductions – </w:t>
      </w:r>
      <w:r w:rsidRPr="00BE02E8">
        <w:rPr>
          <w:b/>
        </w:rPr>
        <w:t>180 min.</w:t>
      </w:r>
      <w:r>
        <w:tab/>
      </w:r>
      <w:r>
        <w:tab/>
      </w:r>
      <w:r>
        <w:tab/>
      </w:r>
      <w:r w:rsidR="00AD7E5D">
        <w:tab/>
      </w:r>
      <w:r>
        <w:t>NA</w:t>
      </w:r>
    </w:p>
    <w:p w14:paraId="13241529" w14:textId="77777777" w:rsidR="001842FD" w:rsidRDefault="001842FD"/>
    <w:p w14:paraId="6A4C8056" w14:textId="77777777" w:rsidR="001842FD" w:rsidRDefault="001842FD" w:rsidP="00BE02E8">
      <w:pPr>
        <w:pStyle w:val="ListParagraph"/>
        <w:numPr>
          <w:ilvl w:val="0"/>
          <w:numId w:val="21"/>
        </w:numPr>
        <w:ind w:left="270" w:hanging="270"/>
      </w:pPr>
      <w:r>
        <w:t xml:space="preserve">Education Synthesis – </w:t>
      </w:r>
      <w:r w:rsidRPr="00BE02E8">
        <w:rPr>
          <w:b/>
        </w:rPr>
        <w:t>discussion – 90 min.</w:t>
      </w:r>
      <w:r>
        <w:tab/>
      </w:r>
      <w:r>
        <w:tab/>
      </w:r>
      <w:r>
        <w:tab/>
      </w:r>
      <w:r>
        <w:tab/>
        <w:t>13</w:t>
      </w:r>
    </w:p>
    <w:p w14:paraId="13E45729" w14:textId="77777777" w:rsidR="001842FD" w:rsidRDefault="00AD7E5D" w:rsidP="00AD7E5D">
      <w:r>
        <w:tab/>
        <w:t xml:space="preserve">- </w:t>
      </w:r>
      <w:r w:rsidR="001842FD">
        <w:t xml:space="preserve">Jill </w:t>
      </w:r>
      <w:r>
        <w:t xml:space="preserve">Haukos </w:t>
      </w:r>
      <w:r w:rsidR="001842FD">
        <w:t>&amp; Caitlin</w:t>
      </w:r>
      <w:r>
        <w:t xml:space="preserve"> Pott</w:t>
      </w:r>
      <w:r w:rsidR="00BE02E8">
        <w:t>e</w:t>
      </w:r>
      <w:r>
        <w:t>r</w:t>
      </w:r>
    </w:p>
    <w:p w14:paraId="28CCE0E4" w14:textId="77777777" w:rsidR="001842FD" w:rsidRDefault="001842FD"/>
    <w:p w14:paraId="56DC450C" w14:textId="77777777" w:rsidR="001842FD" w:rsidRPr="006121C9" w:rsidRDefault="001842FD" w:rsidP="00BE02E8">
      <w:pPr>
        <w:pStyle w:val="ListParagraph"/>
        <w:numPr>
          <w:ilvl w:val="0"/>
          <w:numId w:val="22"/>
        </w:numPr>
        <w:ind w:left="270" w:hanging="270"/>
      </w:pPr>
      <w:r>
        <w:t xml:space="preserve">Connecting SLTER to Formal Education – </w:t>
      </w:r>
      <w:r w:rsidRPr="00BE02E8">
        <w:rPr>
          <w:b/>
        </w:rPr>
        <w:t>workshop</w:t>
      </w:r>
      <w:r w:rsidR="00BE02E8">
        <w:rPr>
          <w:b/>
        </w:rPr>
        <w:t xml:space="preserve"> </w:t>
      </w:r>
      <w:r w:rsidR="004026FB" w:rsidRPr="00BE02E8">
        <w:rPr>
          <w:b/>
        </w:rPr>
        <w:t>- 180 mins.</w:t>
      </w:r>
      <w:r w:rsidR="006121C9">
        <w:tab/>
      </w:r>
      <w:r w:rsidR="00AD7E5D">
        <w:tab/>
      </w:r>
      <w:r w:rsidR="006121C9">
        <w:t>6</w:t>
      </w:r>
    </w:p>
    <w:p w14:paraId="5B51BC5E" w14:textId="77777777" w:rsidR="001842FD" w:rsidRDefault="001842FD">
      <w:r>
        <w:tab/>
        <w:t>NGSS, Common Core and Literacy</w:t>
      </w:r>
    </w:p>
    <w:p w14:paraId="69B44846" w14:textId="77777777" w:rsidR="001842FD" w:rsidRDefault="001842FD">
      <w:r>
        <w:tab/>
        <w:t>Incorporating standards and literacy</w:t>
      </w:r>
    </w:p>
    <w:p w14:paraId="4445955F" w14:textId="77777777" w:rsidR="001842FD" w:rsidRDefault="001842FD">
      <w:r>
        <w:tab/>
        <w:t>Into education programs</w:t>
      </w:r>
    </w:p>
    <w:p w14:paraId="3C804596" w14:textId="77777777" w:rsidR="00AD7E5D" w:rsidRDefault="00AD7E5D" w:rsidP="00AD7E5D">
      <w:r>
        <w:tab/>
        <w:t>- Steven McGee</w:t>
      </w:r>
    </w:p>
    <w:p w14:paraId="1FFA70CC" w14:textId="77777777" w:rsidR="001842FD" w:rsidRDefault="001842FD"/>
    <w:p w14:paraId="65C60BC3" w14:textId="77777777" w:rsidR="001842FD" w:rsidRDefault="001842FD" w:rsidP="00BE02E8">
      <w:pPr>
        <w:pStyle w:val="ListParagraph"/>
        <w:numPr>
          <w:ilvl w:val="0"/>
          <w:numId w:val="22"/>
        </w:numPr>
        <w:ind w:left="270" w:hanging="270"/>
      </w:pPr>
      <w:r>
        <w:t xml:space="preserve">SLTER and Teachers </w:t>
      </w:r>
      <w:r w:rsidR="004026FB">
        <w:t>–</w:t>
      </w:r>
      <w:r>
        <w:t xml:space="preserve"> </w:t>
      </w:r>
      <w:r w:rsidRPr="00BE02E8">
        <w:rPr>
          <w:b/>
        </w:rPr>
        <w:t>discussion</w:t>
      </w:r>
      <w:r w:rsidR="004026FB" w:rsidRPr="00BE02E8">
        <w:rPr>
          <w:b/>
        </w:rPr>
        <w:t xml:space="preserve"> – 45 mins.</w:t>
      </w:r>
    </w:p>
    <w:p w14:paraId="79BE26E1" w14:textId="77777777" w:rsidR="001842FD" w:rsidRDefault="001842FD">
      <w:r>
        <w:tab/>
        <w:t>RET programs, formal educators share their</w:t>
      </w:r>
      <w:r w:rsidR="006121C9">
        <w:tab/>
      </w:r>
      <w:r w:rsidR="006121C9">
        <w:tab/>
      </w:r>
      <w:r w:rsidR="006121C9">
        <w:tab/>
      </w:r>
      <w:r w:rsidR="00AD7E5D">
        <w:tab/>
      </w:r>
      <w:r w:rsidR="006121C9">
        <w:t>5</w:t>
      </w:r>
    </w:p>
    <w:p w14:paraId="0EE68D49" w14:textId="77777777" w:rsidR="001842FD" w:rsidRDefault="001842FD">
      <w:r>
        <w:tab/>
      </w:r>
      <w:r w:rsidR="00012BB8">
        <w:t>e</w:t>
      </w:r>
      <w:r>
        <w:t>xperiences</w:t>
      </w:r>
    </w:p>
    <w:p w14:paraId="3DC6F3A0" w14:textId="77777777" w:rsidR="00AD7E5D" w:rsidRDefault="00AD7E5D" w:rsidP="00AD7E5D">
      <w:r>
        <w:tab/>
        <w:t>- Kara Haas</w:t>
      </w:r>
    </w:p>
    <w:p w14:paraId="147D0D41" w14:textId="77777777" w:rsidR="001842FD" w:rsidRDefault="001842FD"/>
    <w:p w14:paraId="1C723F12" w14:textId="77777777" w:rsidR="001842FD" w:rsidRPr="006121C9" w:rsidRDefault="001842FD" w:rsidP="00BE02E8">
      <w:pPr>
        <w:pStyle w:val="ListParagraph"/>
        <w:numPr>
          <w:ilvl w:val="0"/>
          <w:numId w:val="22"/>
        </w:numPr>
        <w:ind w:left="270" w:hanging="270"/>
      </w:pPr>
      <w:r>
        <w:t xml:space="preserve">Data Jams and Data Nuggets – </w:t>
      </w:r>
      <w:r w:rsidRPr="00BE02E8">
        <w:rPr>
          <w:b/>
        </w:rPr>
        <w:t>workshop</w:t>
      </w:r>
      <w:r w:rsidR="004026FB" w:rsidRPr="00BE02E8">
        <w:rPr>
          <w:b/>
        </w:rPr>
        <w:t xml:space="preserve"> – 45 mins.</w:t>
      </w:r>
      <w:r w:rsidR="004026FB" w:rsidRPr="00BE02E8">
        <w:rPr>
          <w:b/>
        </w:rPr>
        <w:tab/>
      </w:r>
      <w:r w:rsidR="004026FB" w:rsidRPr="00BE02E8">
        <w:rPr>
          <w:b/>
        </w:rPr>
        <w:tab/>
      </w:r>
      <w:r w:rsidR="00AD7E5D" w:rsidRPr="00BE02E8">
        <w:rPr>
          <w:b/>
        </w:rPr>
        <w:tab/>
      </w:r>
      <w:r w:rsidR="006121C9">
        <w:t>5</w:t>
      </w:r>
    </w:p>
    <w:p w14:paraId="65EA61D0" w14:textId="77777777" w:rsidR="001842FD" w:rsidRDefault="001842FD">
      <w:r>
        <w:tab/>
        <w:t>Designed for sites that don’t currently</w:t>
      </w:r>
    </w:p>
    <w:p w14:paraId="6BB76551" w14:textId="77777777" w:rsidR="001842FD" w:rsidRDefault="001842FD">
      <w:r>
        <w:tab/>
        <w:t>have own Data Jams or Data Nuggets</w:t>
      </w:r>
    </w:p>
    <w:p w14:paraId="75B6BED2" w14:textId="068861B7" w:rsidR="004026FB" w:rsidRDefault="00EE62E4" w:rsidP="004026FB">
      <w:r>
        <w:tab/>
        <w:t xml:space="preserve">- Pam Snow &amp; Stephanie </w:t>
      </w:r>
      <w:proofErr w:type="spellStart"/>
      <w:r>
        <w:t>Bestel</w:t>
      </w:r>
      <w:bookmarkStart w:id="1" w:name="_GoBack"/>
      <w:bookmarkEnd w:id="1"/>
      <w:r w:rsidR="004026FB">
        <w:t>meyer</w:t>
      </w:r>
      <w:proofErr w:type="spellEnd"/>
    </w:p>
    <w:p w14:paraId="2C392686" w14:textId="77777777" w:rsidR="001842FD" w:rsidRDefault="001842FD"/>
    <w:p w14:paraId="2787B660" w14:textId="77777777" w:rsidR="001842FD" w:rsidRPr="00AD7E5D" w:rsidRDefault="001842FD">
      <w:pPr>
        <w:rPr>
          <w:sz w:val="20"/>
        </w:rPr>
      </w:pPr>
    </w:p>
    <w:p w14:paraId="1C6C5698" w14:textId="77777777" w:rsidR="001842FD" w:rsidRPr="001842FD" w:rsidRDefault="001842FD">
      <w:pPr>
        <w:rPr>
          <w:u w:val="single"/>
        </w:rPr>
      </w:pPr>
      <w:r w:rsidRPr="001842FD">
        <w:rPr>
          <w:sz w:val="32"/>
          <w:u w:val="single"/>
        </w:rPr>
        <w:t>Weekday:</w:t>
      </w:r>
    </w:p>
    <w:p w14:paraId="0342D745" w14:textId="77777777" w:rsidR="001842FD" w:rsidRPr="001842FD" w:rsidRDefault="001842FD">
      <w:pPr>
        <w:rPr>
          <w:u w:val="single"/>
        </w:rPr>
      </w:pPr>
    </w:p>
    <w:p w14:paraId="36492192" w14:textId="77777777" w:rsidR="00F16162" w:rsidRDefault="00F16162" w:rsidP="00F16162">
      <w:pPr>
        <w:pStyle w:val="ListParagraph"/>
        <w:numPr>
          <w:ilvl w:val="0"/>
          <w:numId w:val="11"/>
        </w:numPr>
        <w:ind w:left="540"/>
      </w:pPr>
      <w:r>
        <w:t xml:space="preserve">Making LTER Data Accessible and Useful for </w:t>
      </w:r>
      <w:r>
        <w:tab/>
      </w:r>
      <w:r>
        <w:tab/>
      </w:r>
      <w:r>
        <w:tab/>
      </w:r>
      <w:r>
        <w:tab/>
        <w:t>12</w:t>
      </w:r>
    </w:p>
    <w:p w14:paraId="2E99BE07" w14:textId="77777777" w:rsidR="00F16162" w:rsidRDefault="00F16162" w:rsidP="00F16162">
      <w:pPr>
        <w:ind w:left="540"/>
      </w:pPr>
      <w:r>
        <w:t xml:space="preserve">Students and Educators – </w:t>
      </w:r>
      <w:r w:rsidRPr="00AD7E5D">
        <w:rPr>
          <w:b/>
        </w:rPr>
        <w:t>workshop</w:t>
      </w:r>
      <w:r>
        <w:t xml:space="preserve"> </w:t>
      </w:r>
      <w:r w:rsidRPr="004026FB">
        <w:rPr>
          <w:b/>
        </w:rPr>
        <w:t xml:space="preserve">– </w:t>
      </w:r>
      <w:commentRangeStart w:id="2"/>
      <w:r w:rsidRPr="004026FB">
        <w:rPr>
          <w:b/>
        </w:rPr>
        <w:t>180 mins.</w:t>
      </w:r>
      <w:commentRangeEnd w:id="2"/>
      <w:r w:rsidR="00640477">
        <w:rPr>
          <w:rStyle w:val="CommentReference"/>
        </w:rPr>
        <w:commentReference w:id="2"/>
      </w:r>
    </w:p>
    <w:p w14:paraId="5B1BD0CF" w14:textId="77777777" w:rsidR="00F16162" w:rsidRDefault="00F16162" w:rsidP="00F16162">
      <w:pPr>
        <w:ind w:left="720"/>
      </w:pPr>
      <w:r>
        <w:t>- Alan Berkowitz</w:t>
      </w:r>
    </w:p>
    <w:p w14:paraId="55266CDD" w14:textId="77777777" w:rsidR="00F16162" w:rsidRDefault="00F16162" w:rsidP="00F16162">
      <w:pPr>
        <w:pStyle w:val="ListParagraph"/>
        <w:ind w:left="540"/>
      </w:pPr>
    </w:p>
    <w:p w14:paraId="3E2B480E" w14:textId="77777777" w:rsidR="001842FD" w:rsidRPr="006121C9" w:rsidRDefault="001842FD" w:rsidP="00AD7E5D">
      <w:pPr>
        <w:pStyle w:val="ListParagraph"/>
        <w:numPr>
          <w:ilvl w:val="0"/>
          <w:numId w:val="11"/>
        </w:numPr>
        <w:ind w:left="540"/>
      </w:pPr>
      <w:r>
        <w:t xml:space="preserve">Linking Art &amp; Science – </w:t>
      </w:r>
      <w:r w:rsidRPr="00AD7E5D">
        <w:rPr>
          <w:b/>
        </w:rPr>
        <w:t>guest speaker</w:t>
      </w:r>
      <w:r w:rsidR="004026FB">
        <w:rPr>
          <w:b/>
        </w:rPr>
        <w:t xml:space="preserve"> – 45 mins.</w:t>
      </w:r>
      <w:r w:rsidR="004026FB">
        <w:tab/>
      </w:r>
      <w:r w:rsidR="006121C9">
        <w:tab/>
      </w:r>
      <w:r w:rsidR="00AD7E5D">
        <w:tab/>
      </w:r>
      <w:r w:rsidR="006121C9">
        <w:t>10</w:t>
      </w:r>
    </w:p>
    <w:p w14:paraId="244620EB" w14:textId="1E57C52D" w:rsidR="00FF0156" w:rsidRDefault="001842FD" w:rsidP="003B0019">
      <w:pPr>
        <w:ind w:left="540"/>
      </w:pPr>
      <w:r>
        <w:t>Explore ideas for merging art &amp; science</w:t>
      </w:r>
      <w:r w:rsidR="00FF0156">
        <w:br/>
      </w:r>
      <w:r w:rsidR="00FF0156">
        <w:tab/>
        <w:t xml:space="preserve">- Nick </w:t>
      </w:r>
      <w:proofErr w:type="spellStart"/>
      <w:r w:rsidR="00FF0156">
        <w:t>Oehm</w:t>
      </w:r>
      <w:proofErr w:type="spellEnd"/>
    </w:p>
    <w:p w14:paraId="5094C875" w14:textId="77777777" w:rsidR="001842FD" w:rsidRDefault="001842FD" w:rsidP="00AD7E5D">
      <w:pPr>
        <w:ind w:left="540" w:hanging="360"/>
      </w:pPr>
    </w:p>
    <w:p w14:paraId="76DB01A6" w14:textId="1FC09F40" w:rsidR="001842FD" w:rsidRPr="006121C9" w:rsidRDefault="001842FD" w:rsidP="00AD7E5D">
      <w:pPr>
        <w:pStyle w:val="ListParagraph"/>
        <w:numPr>
          <w:ilvl w:val="0"/>
          <w:numId w:val="11"/>
        </w:numPr>
        <w:ind w:left="540"/>
      </w:pPr>
      <w:commentRangeStart w:id="3"/>
      <w:r>
        <w:t>SL</w:t>
      </w:r>
      <w:r w:rsidR="00AD7E5D">
        <w:t xml:space="preserve"> </w:t>
      </w:r>
      <w:r>
        <w:t xml:space="preserve">TER Data Collection and Mgt. </w:t>
      </w:r>
      <w:r w:rsidR="006121C9">
        <w:t>–</w:t>
      </w:r>
      <w:r>
        <w:t xml:space="preserve"> </w:t>
      </w:r>
      <w:r w:rsidRPr="00AD7E5D">
        <w:rPr>
          <w:b/>
        </w:rPr>
        <w:t>discussion</w:t>
      </w:r>
      <w:r w:rsidR="004026FB">
        <w:t xml:space="preserve"> </w:t>
      </w:r>
      <w:r w:rsidR="003B0019">
        <w:rPr>
          <w:b/>
        </w:rPr>
        <w:t xml:space="preserve">– 90 </w:t>
      </w:r>
      <w:r w:rsidR="004026FB" w:rsidRPr="004026FB">
        <w:rPr>
          <w:b/>
        </w:rPr>
        <w:t>mins.</w:t>
      </w:r>
      <w:r w:rsidR="004026FB">
        <w:tab/>
      </w:r>
      <w:r w:rsidR="003B0019">
        <w:tab/>
        <w:t>10</w:t>
      </w:r>
    </w:p>
    <w:p w14:paraId="4ADB32A4" w14:textId="77777777" w:rsidR="001842FD" w:rsidRDefault="001842FD" w:rsidP="00AD7E5D">
      <w:pPr>
        <w:ind w:left="540"/>
      </w:pPr>
      <w:r>
        <w:t>Sharing insights and strategies from different sites</w:t>
      </w:r>
    </w:p>
    <w:p w14:paraId="5632A8CD" w14:textId="77777777" w:rsidR="006121C9" w:rsidRDefault="00AD7E5D" w:rsidP="00AD7E5D">
      <w:pPr>
        <w:ind w:left="720"/>
      </w:pPr>
      <w:r>
        <w:t xml:space="preserve">- </w:t>
      </w:r>
      <w:r w:rsidR="006121C9">
        <w:t>Pam Snow and Kari O’Connell</w:t>
      </w:r>
      <w:commentRangeEnd w:id="3"/>
      <w:r w:rsidR="006A2A15">
        <w:rPr>
          <w:rStyle w:val="CommentReference"/>
        </w:rPr>
        <w:commentReference w:id="3"/>
      </w:r>
    </w:p>
    <w:p w14:paraId="283414E2" w14:textId="77777777" w:rsidR="003B0019" w:rsidRDefault="003B0019" w:rsidP="00AD7E5D">
      <w:pPr>
        <w:ind w:left="720"/>
      </w:pPr>
    </w:p>
    <w:p w14:paraId="49830D4F" w14:textId="77777777" w:rsidR="003B0019" w:rsidRDefault="003B0019" w:rsidP="003B0019">
      <w:pPr>
        <w:pStyle w:val="ListParagraph"/>
        <w:numPr>
          <w:ilvl w:val="0"/>
          <w:numId w:val="11"/>
        </w:numPr>
        <w:ind w:left="540"/>
      </w:pPr>
      <w:r>
        <w:t>Developing Curricula with Inspiration from the</w:t>
      </w:r>
      <w:r>
        <w:tab/>
      </w:r>
      <w:r>
        <w:tab/>
      </w:r>
      <w:r>
        <w:tab/>
        <w:t>9</w:t>
      </w:r>
    </w:p>
    <w:p w14:paraId="43A27ED1" w14:textId="77777777" w:rsidR="003B0019" w:rsidRPr="00AD7E5D" w:rsidRDefault="003B0019" w:rsidP="003B0019">
      <w:pPr>
        <w:ind w:left="540"/>
        <w:rPr>
          <w:b/>
        </w:rPr>
      </w:pPr>
      <w:r>
        <w:t xml:space="preserve">Children’s Book Series – </w:t>
      </w:r>
      <w:r w:rsidRPr="00AD7E5D">
        <w:rPr>
          <w:b/>
        </w:rPr>
        <w:t>workshop – 180 mins.</w:t>
      </w:r>
    </w:p>
    <w:p w14:paraId="4BE80013" w14:textId="77777777" w:rsidR="003B0019" w:rsidRDefault="003B0019" w:rsidP="003B0019">
      <w:pPr>
        <w:ind w:left="720"/>
      </w:pPr>
      <w:r>
        <w:t>- Jill Haukos &amp; Alex Rose</w:t>
      </w:r>
    </w:p>
    <w:p w14:paraId="7E3EC7C7" w14:textId="77777777" w:rsidR="003B0019" w:rsidRDefault="003B0019" w:rsidP="00AD7E5D">
      <w:pPr>
        <w:ind w:left="720"/>
      </w:pPr>
    </w:p>
    <w:p w14:paraId="70829789" w14:textId="77777777" w:rsidR="006121C9" w:rsidRDefault="006121C9" w:rsidP="00F16162"/>
    <w:p w14:paraId="5CFC6585" w14:textId="77777777" w:rsidR="006121C9" w:rsidRPr="006121C9" w:rsidRDefault="006121C9" w:rsidP="00AD7E5D">
      <w:pPr>
        <w:pStyle w:val="ListParagraph"/>
        <w:numPr>
          <w:ilvl w:val="0"/>
          <w:numId w:val="11"/>
        </w:numPr>
        <w:ind w:left="540"/>
      </w:pPr>
      <w:commentRangeStart w:id="4"/>
      <w:r>
        <w:t xml:space="preserve">Data Analysis: Tools for Students – </w:t>
      </w:r>
      <w:r w:rsidRPr="00AD7E5D">
        <w:rPr>
          <w:b/>
        </w:rPr>
        <w:t>demonstration</w:t>
      </w:r>
      <w:r w:rsidR="004026FB">
        <w:rPr>
          <w:b/>
        </w:rPr>
        <w:t xml:space="preserve"> – 90 mins.</w:t>
      </w:r>
      <w:r>
        <w:tab/>
        <w:t>8</w:t>
      </w:r>
    </w:p>
    <w:p w14:paraId="59CF77CE" w14:textId="77777777" w:rsidR="006121C9" w:rsidRDefault="006121C9" w:rsidP="00AD7E5D">
      <w:pPr>
        <w:ind w:left="540"/>
      </w:pPr>
      <w:r>
        <w:t>TUVA – Annette &amp; Alan</w:t>
      </w:r>
    </w:p>
    <w:p w14:paraId="07340789" w14:textId="77777777" w:rsidR="006121C9" w:rsidRDefault="006121C9" w:rsidP="00AD7E5D">
      <w:pPr>
        <w:ind w:left="540"/>
      </w:pPr>
      <w:r>
        <w:t>CODAP – Noelia &amp; Steven</w:t>
      </w:r>
      <w:commentRangeEnd w:id="4"/>
      <w:r w:rsidR="006A2A15">
        <w:rPr>
          <w:rStyle w:val="CommentReference"/>
        </w:rPr>
        <w:commentReference w:id="4"/>
      </w:r>
    </w:p>
    <w:p w14:paraId="7211C33F" w14:textId="77777777" w:rsidR="00AD7E5D" w:rsidRDefault="00AD7E5D" w:rsidP="00AD7E5D">
      <w:pPr>
        <w:ind w:left="540" w:hanging="360"/>
      </w:pPr>
    </w:p>
    <w:p w14:paraId="2E7C35BC" w14:textId="77777777" w:rsidR="00AD7E5D" w:rsidRDefault="00AD7E5D" w:rsidP="00AD7E5D">
      <w:pPr>
        <w:pStyle w:val="ListParagraph"/>
        <w:numPr>
          <w:ilvl w:val="0"/>
          <w:numId w:val="11"/>
        </w:numPr>
        <w:ind w:left="540"/>
      </w:pPr>
      <w:r>
        <w:t xml:space="preserve">Cultural Connections – </w:t>
      </w:r>
      <w:r w:rsidRPr="00AD7E5D">
        <w:rPr>
          <w:b/>
        </w:rPr>
        <w:t>guest speaker</w:t>
      </w:r>
      <w:r w:rsidR="004026FB">
        <w:rPr>
          <w:b/>
        </w:rPr>
        <w:t xml:space="preserve"> – 45 mins.</w:t>
      </w:r>
      <w:r>
        <w:tab/>
      </w:r>
      <w:r>
        <w:tab/>
      </w:r>
      <w:r>
        <w:tab/>
        <w:t>6</w:t>
      </w:r>
    </w:p>
    <w:p w14:paraId="6E262BDC" w14:textId="77777777" w:rsidR="00AD7E5D" w:rsidRDefault="00AD7E5D" w:rsidP="00AD7E5D">
      <w:pPr>
        <w:ind w:left="540"/>
      </w:pPr>
      <w:r>
        <w:t>How to engage a diverse student population</w:t>
      </w:r>
    </w:p>
    <w:p w14:paraId="496D8A76" w14:textId="77777777" w:rsidR="006121C9" w:rsidRDefault="006121C9" w:rsidP="00AD7E5D">
      <w:pPr>
        <w:ind w:left="540" w:hanging="360"/>
      </w:pPr>
    </w:p>
    <w:p w14:paraId="0A65AE4E" w14:textId="77777777" w:rsidR="00AD7E5D" w:rsidRPr="006121C9" w:rsidRDefault="00AD7E5D" w:rsidP="00AD7E5D">
      <w:pPr>
        <w:pStyle w:val="ListParagraph"/>
        <w:numPr>
          <w:ilvl w:val="0"/>
          <w:numId w:val="11"/>
        </w:numPr>
        <w:ind w:left="540"/>
      </w:pPr>
      <w:r>
        <w:t xml:space="preserve">Data Jams and Data Nuggets – </w:t>
      </w:r>
      <w:r w:rsidRPr="00AD7E5D">
        <w:rPr>
          <w:b/>
        </w:rPr>
        <w:t>workshop</w:t>
      </w:r>
      <w:r w:rsidR="004026FB">
        <w:rPr>
          <w:b/>
        </w:rPr>
        <w:t xml:space="preserve"> – 90 mins.</w:t>
      </w:r>
      <w:r w:rsidRPr="00AD7E5D">
        <w:rPr>
          <w:b/>
        </w:rPr>
        <w:tab/>
      </w:r>
      <w:r w:rsidRPr="00AD7E5D">
        <w:rPr>
          <w:b/>
        </w:rPr>
        <w:tab/>
      </w:r>
      <w:r w:rsidRPr="00AD7E5D">
        <w:rPr>
          <w:b/>
        </w:rPr>
        <w:tab/>
      </w:r>
      <w:r>
        <w:t>2</w:t>
      </w:r>
    </w:p>
    <w:p w14:paraId="79DCAD37" w14:textId="77777777" w:rsidR="00AD7E5D" w:rsidRDefault="00AD7E5D" w:rsidP="00AD7E5D">
      <w:pPr>
        <w:ind w:left="540"/>
      </w:pPr>
      <w:r>
        <w:t>Designed for sites that don’t currently</w:t>
      </w:r>
    </w:p>
    <w:p w14:paraId="21EE10BE" w14:textId="77777777" w:rsidR="00AD7E5D" w:rsidRDefault="00AD7E5D" w:rsidP="00AD7E5D">
      <w:pPr>
        <w:ind w:left="540"/>
      </w:pPr>
      <w:r>
        <w:t>have own Data Jams or Data Nuggets</w:t>
      </w:r>
    </w:p>
    <w:p w14:paraId="450502F1" w14:textId="77777777" w:rsidR="00AD7E5D" w:rsidRDefault="00AD7E5D" w:rsidP="00AD7E5D">
      <w:pPr>
        <w:ind w:left="720"/>
      </w:pPr>
      <w:r>
        <w:t xml:space="preserve">-Melissa Kjelvik &amp; Liz Schultheis /Stephanie </w:t>
      </w:r>
    </w:p>
    <w:p w14:paraId="05092CCE" w14:textId="77777777" w:rsidR="00AD7E5D" w:rsidRDefault="00AD7E5D" w:rsidP="00AD7E5D">
      <w:pPr>
        <w:ind w:left="540" w:hanging="360"/>
      </w:pPr>
    </w:p>
    <w:p w14:paraId="4C089B59" w14:textId="77777777" w:rsidR="00AD7E5D" w:rsidRDefault="00AD7E5D" w:rsidP="00AD7E5D">
      <w:pPr>
        <w:pStyle w:val="ListParagraph"/>
        <w:numPr>
          <w:ilvl w:val="0"/>
          <w:numId w:val="11"/>
        </w:numPr>
        <w:ind w:left="540"/>
      </w:pPr>
      <w:r>
        <w:t xml:space="preserve">Changes in the Land – Scaling from Plot to Landscape - </w:t>
      </w:r>
      <w:r w:rsidRPr="00AD7E5D">
        <w:rPr>
          <w:b/>
        </w:rPr>
        <w:t>discussion</w:t>
      </w:r>
      <w:r>
        <w:tab/>
      </w:r>
      <w:r>
        <w:tab/>
      </w:r>
    </w:p>
    <w:p w14:paraId="013C8E3C" w14:textId="77777777" w:rsidR="00AD7E5D" w:rsidRDefault="00AD7E5D" w:rsidP="00AD7E5D">
      <w:pPr>
        <w:ind w:left="540"/>
      </w:pPr>
      <w:r>
        <w:t>Educators sharing curricula and field activities</w:t>
      </w:r>
    </w:p>
    <w:p w14:paraId="0B2952AA" w14:textId="77777777" w:rsidR="00AD7E5D" w:rsidRDefault="00AD7E5D" w:rsidP="00AD7E5D">
      <w:pPr>
        <w:ind w:left="540"/>
      </w:pPr>
      <w:r>
        <w:t>About changing land cover</w:t>
      </w:r>
    </w:p>
    <w:p w14:paraId="4B550672" w14:textId="77777777" w:rsidR="00AD7E5D" w:rsidRDefault="00AD7E5D" w:rsidP="00AD7E5D">
      <w:pPr>
        <w:ind w:left="540" w:hanging="360"/>
      </w:pPr>
    </w:p>
    <w:p w14:paraId="0DDFC36C" w14:textId="77777777" w:rsidR="00640477" w:rsidRPr="00640477" w:rsidRDefault="00640477" w:rsidP="00640477">
      <w:pPr>
        <w:pStyle w:val="ListParagraph"/>
        <w:numPr>
          <w:ilvl w:val="0"/>
          <w:numId w:val="11"/>
        </w:numPr>
        <w:ind w:left="540"/>
        <w:rPr>
          <w:rFonts w:ascii="Calibri" w:hAnsi="Calibri"/>
          <w:b/>
          <w:bCs/>
          <w:color w:val="000000"/>
        </w:rPr>
      </w:pPr>
      <w:commentRangeStart w:id="5"/>
      <w:r w:rsidRPr="00640477">
        <w:rPr>
          <w:rFonts w:ascii="Calibri" w:hAnsi="Calibri"/>
          <w:b/>
          <w:bCs/>
          <w:color w:val="000000"/>
        </w:rPr>
        <w:t>Engaging</w:t>
      </w:r>
      <w:commentRangeEnd w:id="5"/>
      <w:r w:rsidR="003C152B">
        <w:rPr>
          <w:rStyle w:val="CommentReference"/>
        </w:rPr>
        <w:commentReference w:id="5"/>
      </w:r>
      <w:r w:rsidRPr="00640477">
        <w:rPr>
          <w:rFonts w:ascii="Calibri" w:hAnsi="Calibri"/>
          <w:b/>
          <w:bCs/>
          <w:color w:val="000000"/>
        </w:rPr>
        <w:t xml:space="preserve"> LTER Scientists and Educators in Cross-Site Undergraduate Research</w:t>
      </w:r>
    </w:p>
    <w:p w14:paraId="032E7717" w14:textId="321183BA" w:rsidR="00AD7E5D" w:rsidRDefault="003C152B" w:rsidP="003C152B">
      <w:pPr>
        <w:ind w:left="900" w:hanging="360"/>
      </w:pPr>
      <w:r>
        <w:t>- Audrey Barker Plotkin, Manisha Patel, Clarisse Hart, Alan Berkowitz</w:t>
      </w:r>
    </w:p>
    <w:p w14:paraId="5C3D7644" w14:textId="39282DAC" w:rsidR="003C152B" w:rsidRDefault="003C152B" w:rsidP="003C152B"/>
    <w:p w14:paraId="254C0A33" w14:textId="2967A341" w:rsidR="001842FD" w:rsidRPr="001842FD" w:rsidRDefault="001842FD">
      <w:r>
        <w:br/>
      </w:r>
    </w:p>
    <w:sectPr w:rsidR="001842FD" w:rsidRPr="001842FD" w:rsidSect="00CE155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an Berkowitz" w:date="2018-05-17T16:12:00Z" w:initials="ARB">
    <w:p w14:paraId="6B8B80C6" w14:textId="348A0146" w:rsidR="00640477" w:rsidRDefault="00640477">
      <w:pPr>
        <w:pStyle w:val="CommentText"/>
      </w:pPr>
      <w:r>
        <w:rPr>
          <w:rStyle w:val="CommentReference"/>
        </w:rPr>
        <w:annotationRef/>
      </w:r>
      <w:r>
        <w:t>I hope we can spend at least a little time with some of the questions about making data available for education that are listed in our joint proposal with EDI – essentially 1) goals for making data available, 2) current practices, and 3) priorities for cross-site activities in the future. I’m not sure where/how/if this fits. Alternatively, this could be one of the topics in the during the week session of Pamela and Kari that would need to be before the joint session with EDI.</w:t>
      </w:r>
    </w:p>
  </w:comment>
  <w:comment w:id="2" w:author="Alan Berkowitz" w:date="2018-05-17T16:15:00Z" w:initials="ARB">
    <w:p w14:paraId="7F705028" w14:textId="4ED80E7B" w:rsidR="00640477" w:rsidRDefault="00640477">
      <w:pPr>
        <w:pStyle w:val="CommentText"/>
      </w:pPr>
      <w:r>
        <w:rPr>
          <w:rStyle w:val="CommentReference"/>
        </w:rPr>
        <w:annotationRef/>
      </w:r>
      <w:r>
        <w:t>I’m waiting to hear back from the EDI folks about whether this needs to be 180 minutes or just 90 minutes. I’m inclined for the latter but we’ll see what the others think.</w:t>
      </w:r>
    </w:p>
  </w:comment>
  <w:comment w:id="3" w:author="O Connell, Kari" w:date="2018-05-13T12:55:00Z" w:initials="OCK">
    <w:p w14:paraId="6F7BC745" w14:textId="56525A2E" w:rsidR="006A2A15" w:rsidRDefault="006A2A15">
      <w:pPr>
        <w:pStyle w:val="CommentText"/>
      </w:pPr>
      <w:r>
        <w:rPr>
          <w:rStyle w:val="CommentReference"/>
        </w:rPr>
        <w:annotationRef/>
      </w:r>
      <w:r>
        <w:t xml:space="preserve">This one is also listed above? Are you thinking we’d want to split this into two? Or I recommend we move the whole thing down here and make it 90. </w:t>
      </w:r>
    </w:p>
  </w:comment>
  <w:comment w:id="4" w:author="O Connell, Kari" w:date="2018-05-13T12:54:00Z" w:initials="OCK">
    <w:p w14:paraId="7A98856B" w14:textId="715CF7C1" w:rsidR="006A2A15" w:rsidRDefault="006A2A15">
      <w:pPr>
        <w:pStyle w:val="CommentText"/>
      </w:pPr>
      <w:r>
        <w:rPr>
          <w:rStyle w:val="CommentReference"/>
        </w:rPr>
        <w:annotationRef/>
      </w:r>
      <w:r>
        <w:t>This is the same session l</w:t>
      </w:r>
      <w:r w:rsidR="0085019D">
        <w:t xml:space="preserve">isted above for Sunday so one of them </w:t>
      </w:r>
      <w:r>
        <w:t>could be eliminated.</w:t>
      </w:r>
    </w:p>
  </w:comment>
  <w:comment w:id="5" w:author="Alan Berkowitz" w:date="2018-05-17T16:23:00Z" w:initials="ARB">
    <w:p w14:paraId="64F74CBC" w14:textId="1C559D6E" w:rsidR="003C152B" w:rsidRDefault="003C152B">
      <w:pPr>
        <w:pStyle w:val="CommentText"/>
      </w:pPr>
      <w:r>
        <w:rPr>
          <w:rStyle w:val="CommentReference"/>
        </w:rPr>
        <w:annotationRef/>
      </w:r>
      <w:r>
        <w:t xml:space="preserve">This is the actual title of the session being proposed by Audrey et al. I’ve put a draft of the proposal in the cross-site REU folder in the </w:t>
      </w:r>
      <w:proofErr w:type="spellStart"/>
      <w:r>
        <w:t>ed</w:t>
      </w:r>
      <w:proofErr w:type="spellEnd"/>
      <w:r>
        <w:t xml:space="preserve"> folders, </w:t>
      </w:r>
      <w:proofErr w:type="spellStart"/>
      <w:r>
        <w:t>fyi</w:t>
      </w:r>
      <w:proofErr w:type="spellEnd"/>
      <w:r>
        <w:t>. I hope this can be endorsed by the Ed Comm.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8B80C6" w15:done="0"/>
  <w15:commentEx w15:paraId="7F705028" w15:done="0"/>
  <w15:commentEx w15:paraId="6F7BC745" w15:done="0"/>
  <w15:commentEx w15:paraId="7A98856B" w15:done="0"/>
  <w15:commentEx w15:paraId="64F74C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8B80C6" w16cid:durableId="1EAE9A11"/>
  <w16cid:commentId w16cid:paraId="7F705028" w16cid:durableId="1EAE9A12"/>
  <w16cid:commentId w16cid:paraId="6F7BC745" w16cid:durableId="1EA7E6B4"/>
  <w16cid:commentId w16cid:paraId="7A98856B" w16cid:durableId="1EA7E6B5"/>
  <w16cid:commentId w16cid:paraId="64F74CBC" w16cid:durableId="1EAE9A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00B"/>
    <w:multiLevelType w:val="hybridMultilevel"/>
    <w:tmpl w:val="1D8AAE44"/>
    <w:lvl w:ilvl="0" w:tplc="0874A8D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D5C0E"/>
    <w:multiLevelType w:val="hybridMultilevel"/>
    <w:tmpl w:val="CBCE2824"/>
    <w:lvl w:ilvl="0" w:tplc="D68A1A3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126B17"/>
    <w:multiLevelType w:val="hybridMultilevel"/>
    <w:tmpl w:val="1B38BCB6"/>
    <w:lvl w:ilvl="0" w:tplc="4FDE8D3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FA7A2C"/>
    <w:multiLevelType w:val="hybridMultilevel"/>
    <w:tmpl w:val="64F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64604"/>
    <w:multiLevelType w:val="hybridMultilevel"/>
    <w:tmpl w:val="1D327070"/>
    <w:lvl w:ilvl="0" w:tplc="01DA82F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6C1A8E"/>
    <w:multiLevelType w:val="hybridMultilevel"/>
    <w:tmpl w:val="79DC6D4A"/>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E168B"/>
    <w:multiLevelType w:val="hybridMultilevel"/>
    <w:tmpl w:val="A6081300"/>
    <w:lvl w:ilvl="0" w:tplc="7780D10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7A3D00"/>
    <w:multiLevelType w:val="hybridMultilevel"/>
    <w:tmpl w:val="A566B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17AFA"/>
    <w:multiLevelType w:val="hybridMultilevel"/>
    <w:tmpl w:val="5CDE0BDA"/>
    <w:lvl w:ilvl="0" w:tplc="7780D10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8464B"/>
    <w:multiLevelType w:val="hybridMultilevel"/>
    <w:tmpl w:val="31063196"/>
    <w:lvl w:ilvl="0" w:tplc="69266EC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1726D4"/>
    <w:multiLevelType w:val="hybridMultilevel"/>
    <w:tmpl w:val="E8F6CC9A"/>
    <w:lvl w:ilvl="0" w:tplc="3AAC6A7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786D59"/>
    <w:multiLevelType w:val="hybridMultilevel"/>
    <w:tmpl w:val="CAE2B8B4"/>
    <w:lvl w:ilvl="0" w:tplc="8990C81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417485"/>
    <w:multiLevelType w:val="hybridMultilevel"/>
    <w:tmpl w:val="6CF8E99C"/>
    <w:lvl w:ilvl="0" w:tplc="4E707260">
      <w:start w:val="1"/>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5E61D2"/>
    <w:multiLevelType w:val="hybridMultilevel"/>
    <w:tmpl w:val="CE2055E8"/>
    <w:lvl w:ilvl="0" w:tplc="8AD8E35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D07E8E"/>
    <w:multiLevelType w:val="hybridMultilevel"/>
    <w:tmpl w:val="4D341C34"/>
    <w:lvl w:ilvl="0" w:tplc="264EFDFC">
      <w:start w:val="1"/>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404A84"/>
    <w:multiLevelType w:val="hybridMultilevel"/>
    <w:tmpl w:val="19EE238A"/>
    <w:lvl w:ilvl="0" w:tplc="22F0C62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8C4F6E"/>
    <w:multiLevelType w:val="hybridMultilevel"/>
    <w:tmpl w:val="C8445C62"/>
    <w:lvl w:ilvl="0" w:tplc="4000C9C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08153D"/>
    <w:multiLevelType w:val="hybridMultilevel"/>
    <w:tmpl w:val="FBFE0A0A"/>
    <w:lvl w:ilvl="0" w:tplc="0A0492C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CE3AFC"/>
    <w:multiLevelType w:val="hybridMultilevel"/>
    <w:tmpl w:val="3A86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029BE"/>
    <w:multiLevelType w:val="hybridMultilevel"/>
    <w:tmpl w:val="34A29D58"/>
    <w:lvl w:ilvl="0" w:tplc="0CEC16F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7419E3"/>
    <w:multiLevelType w:val="hybridMultilevel"/>
    <w:tmpl w:val="7B90BA70"/>
    <w:lvl w:ilvl="0" w:tplc="E384F8FC">
      <w:start w:val="1"/>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AD75CEF"/>
    <w:multiLevelType w:val="hybridMultilevel"/>
    <w:tmpl w:val="7AE2A0AA"/>
    <w:lvl w:ilvl="0" w:tplc="5ADC0670">
      <w:start w:val="1"/>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E1A75D6"/>
    <w:multiLevelType w:val="hybridMultilevel"/>
    <w:tmpl w:val="B2C23AB4"/>
    <w:lvl w:ilvl="0" w:tplc="4E707260">
      <w:start w:val="1"/>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7"/>
  </w:num>
  <w:num w:numId="4">
    <w:abstractNumId w:val="15"/>
  </w:num>
  <w:num w:numId="5">
    <w:abstractNumId w:val="13"/>
  </w:num>
  <w:num w:numId="6">
    <w:abstractNumId w:val="0"/>
  </w:num>
  <w:num w:numId="7">
    <w:abstractNumId w:val="4"/>
  </w:num>
  <w:num w:numId="8">
    <w:abstractNumId w:val="2"/>
  </w:num>
  <w:num w:numId="9">
    <w:abstractNumId w:val="12"/>
  </w:num>
  <w:num w:numId="10">
    <w:abstractNumId w:val="22"/>
  </w:num>
  <w:num w:numId="11">
    <w:abstractNumId w:val="5"/>
  </w:num>
  <w:num w:numId="12">
    <w:abstractNumId w:val="20"/>
  </w:num>
  <w:num w:numId="13">
    <w:abstractNumId w:val="19"/>
  </w:num>
  <w:num w:numId="14">
    <w:abstractNumId w:val="1"/>
  </w:num>
  <w:num w:numId="15">
    <w:abstractNumId w:val="21"/>
  </w:num>
  <w:num w:numId="16">
    <w:abstractNumId w:val="9"/>
  </w:num>
  <w:num w:numId="17">
    <w:abstractNumId w:val="11"/>
  </w:num>
  <w:num w:numId="18">
    <w:abstractNumId w:val="16"/>
  </w:num>
  <w:num w:numId="19">
    <w:abstractNumId w:val="6"/>
  </w:num>
  <w:num w:numId="20">
    <w:abstractNumId w:val="8"/>
  </w:num>
  <w:num w:numId="21">
    <w:abstractNumId w:val="7"/>
  </w:num>
  <w:num w:numId="22">
    <w:abstractNumId w:val="3"/>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n Berkowitz">
    <w15:presenceInfo w15:providerId="None" w15:userId="Alan Berkowitz"/>
  </w15:person>
  <w15:person w15:author="O Connell, Kari">
    <w15:presenceInfo w15:providerId="AD" w15:userId="S-1-5-21-828376571-1197701538-1844936127-305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FD"/>
    <w:rsid w:val="00012BB8"/>
    <w:rsid w:val="00165E9B"/>
    <w:rsid w:val="001842FD"/>
    <w:rsid w:val="003B0019"/>
    <w:rsid w:val="003C152B"/>
    <w:rsid w:val="004026FB"/>
    <w:rsid w:val="005C27C6"/>
    <w:rsid w:val="006121C9"/>
    <w:rsid w:val="00640477"/>
    <w:rsid w:val="006A2A15"/>
    <w:rsid w:val="0085019D"/>
    <w:rsid w:val="008658D8"/>
    <w:rsid w:val="00A56226"/>
    <w:rsid w:val="00AD7E5D"/>
    <w:rsid w:val="00BE02E8"/>
    <w:rsid w:val="00CE155D"/>
    <w:rsid w:val="00D412D2"/>
    <w:rsid w:val="00EA54D7"/>
    <w:rsid w:val="00EE62E4"/>
    <w:rsid w:val="00F16162"/>
    <w:rsid w:val="00FF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6489"/>
  <w14:defaultImageDpi w14:val="32767"/>
  <w15:chartTrackingRefBased/>
  <w15:docId w15:val="{B97D6559-A281-9A40-8271-8528016F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56"/>
    <w:pPr>
      <w:ind w:left="720"/>
      <w:contextualSpacing/>
    </w:pPr>
  </w:style>
  <w:style w:type="character" w:styleId="CommentReference">
    <w:name w:val="annotation reference"/>
    <w:basedOn w:val="DefaultParagraphFont"/>
    <w:uiPriority w:val="99"/>
    <w:semiHidden/>
    <w:unhideWhenUsed/>
    <w:rsid w:val="006A2A15"/>
    <w:rPr>
      <w:sz w:val="16"/>
      <w:szCs w:val="16"/>
    </w:rPr>
  </w:style>
  <w:style w:type="paragraph" w:styleId="CommentText">
    <w:name w:val="annotation text"/>
    <w:basedOn w:val="Normal"/>
    <w:link w:val="CommentTextChar"/>
    <w:uiPriority w:val="99"/>
    <w:semiHidden/>
    <w:unhideWhenUsed/>
    <w:rsid w:val="006A2A15"/>
    <w:rPr>
      <w:sz w:val="20"/>
      <w:szCs w:val="20"/>
    </w:rPr>
  </w:style>
  <w:style w:type="character" w:customStyle="1" w:styleId="CommentTextChar">
    <w:name w:val="Comment Text Char"/>
    <w:basedOn w:val="DefaultParagraphFont"/>
    <w:link w:val="CommentText"/>
    <w:uiPriority w:val="99"/>
    <w:semiHidden/>
    <w:rsid w:val="006A2A15"/>
    <w:rPr>
      <w:sz w:val="20"/>
      <w:szCs w:val="20"/>
    </w:rPr>
  </w:style>
  <w:style w:type="paragraph" w:styleId="CommentSubject">
    <w:name w:val="annotation subject"/>
    <w:basedOn w:val="CommentText"/>
    <w:next w:val="CommentText"/>
    <w:link w:val="CommentSubjectChar"/>
    <w:uiPriority w:val="99"/>
    <w:semiHidden/>
    <w:unhideWhenUsed/>
    <w:rsid w:val="006A2A15"/>
    <w:rPr>
      <w:b/>
      <w:bCs/>
    </w:rPr>
  </w:style>
  <w:style w:type="character" w:customStyle="1" w:styleId="CommentSubjectChar">
    <w:name w:val="Comment Subject Char"/>
    <w:basedOn w:val="CommentTextChar"/>
    <w:link w:val="CommentSubject"/>
    <w:uiPriority w:val="99"/>
    <w:semiHidden/>
    <w:rsid w:val="006A2A15"/>
    <w:rPr>
      <w:b/>
      <w:bCs/>
      <w:sz w:val="20"/>
      <w:szCs w:val="20"/>
    </w:rPr>
  </w:style>
  <w:style w:type="paragraph" w:styleId="BalloonText">
    <w:name w:val="Balloon Text"/>
    <w:basedOn w:val="Normal"/>
    <w:link w:val="BalloonTextChar"/>
    <w:uiPriority w:val="99"/>
    <w:semiHidden/>
    <w:unhideWhenUsed/>
    <w:rsid w:val="006A2A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2018-05-22T19:09:00Z</dcterms:created>
  <dcterms:modified xsi:type="dcterms:W3CDTF">2018-05-22T19:09:00Z</dcterms:modified>
</cp:coreProperties>
</file>