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4" w:rsidRPr="003C7104" w:rsidRDefault="00FD4C28" w:rsidP="003C71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  <w:r w:rsidR="003C7104" w:rsidRPr="003C7104">
        <w:rPr>
          <w:b/>
          <w:sz w:val="28"/>
          <w:szCs w:val="28"/>
        </w:rPr>
        <w:t xml:space="preserve"> Committee Ad-hoc Meeting</w:t>
      </w:r>
    </w:p>
    <w:p w:rsidR="003C7104" w:rsidRPr="003C7104" w:rsidRDefault="003C7104" w:rsidP="003C7104">
      <w:pPr>
        <w:pStyle w:val="NoSpacing"/>
        <w:jc w:val="center"/>
        <w:rPr>
          <w:b/>
          <w:sz w:val="28"/>
          <w:szCs w:val="28"/>
        </w:rPr>
      </w:pPr>
      <w:r w:rsidRPr="003C7104">
        <w:rPr>
          <w:b/>
          <w:sz w:val="28"/>
          <w:szCs w:val="28"/>
        </w:rPr>
        <w:t>LTER All Scientists’ Meeting</w:t>
      </w:r>
    </w:p>
    <w:p w:rsidR="003C7104" w:rsidRPr="003C7104" w:rsidRDefault="003C7104" w:rsidP="003C7104">
      <w:pPr>
        <w:pStyle w:val="NoSpacing"/>
        <w:jc w:val="center"/>
        <w:rPr>
          <w:b/>
          <w:sz w:val="28"/>
          <w:szCs w:val="28"/>
        </w:rPr>
      </w:pPr>
      <w:r w:rsidRPr="003C7104">
        <w:rPr>
          <w:b/>
          <w:sz w:val="28"/>
          <w:szCs w:val="28"/>
        </w:rPr>
        <w:t>August 31, 2015</w:t>
      </w:r>
      <w:r w:rsidR="006C6AF2">
        <w:rPr>
          <w:b/>
          <w:sz w:val="28"/>
          <w:szCs w:val="28"/>
        </w:rPr>
        <w:t xml:space="preserve"> – 12:00pm</w:t>
      </w:r>
    </w:p>
    <w:p w:rsidR="003C7104" w:rsidRDefault="003C7104" w:rsidP="003C7104">
      <w:pPr>
        <w:pStyle w:val="NoSpacing"/>
      </w:pPr>
    </w:p>
    <w:p w:rsidR="006C6AF2" w:rsidRDefault="003C7104" w:rsidP="003C7104">
      <w:pPr>
        <w:pStyle w:val="NoSpacing"/>
      </w:pPr>
      <w:r w:rsidRPr="00526AB7">
        <w:rPr>
          <w:b/>
        </w:rPr>
        <w:t>Attendees</w:t>
      </w:r>
      <w:r>
        <w:t xml:space="preserve">: </w:t>
      </w:r>
      <w:r w:rsidR="006C6AF2">
        <w:t xml:space="preserve">Julie Doll (KBS), Marcia Nation (CAP), </w:t>
      </w:r>
      <w:r w:rsidRPr="003C7104">
        <w:t>Lina DiGregorio</w:t>
      </w:r>
      <w:r w:rsidR="002C3F17">
        <w:t xml:space="preserve"> (AND)</w:t>
      </w:r>
      <w:r w:rsidR="00491F8D">
        <w:t xml:space="preserve">, </w:t>
      </w:r>
      <w:r w:rsidR="002C3F17">
        <w:t xml:space="preserve">Peter </w:t>
      </w:r>
      <w:proofErr w:type="spellStart"/>
      <w:r w:rsidR="002C3F17">
        <w:t>Groffman</w:t>
      </w:r>
      <w:proofErr w:type="spellEnd"/>
      <w:r w:rsidR="002C3F17">
        <w:t xml:space="preserve"> (</w:t>
      </w:r>
      <w:r w:rsidR="00CE6899">
        <w:t>HBR</w:t>
      </w:r>
      <w:r w:rsidR="006C6AF2">
        <w:t xml:space="preserve">), David Foster (HFR), Jonathan Walsh (BES), Carol </w:t>
      </w:r>
      <w:proofErr w:type="spellStart"/>
      <w:r w:rsidR="006C6AF2">
        <w:t>Blanchette</w:t>
      </w:r>
      <w:proofErr w:type="spellEnd"/>
      <w:r w:rsidR="006C6AF2">
        <w:t xml:space="preserve"> </w:t>
      </w:r>
      <w:r w:rsidR="00C27628">
        <w:t>(L</w:t>
      </w:r>
      <w:r w:rsidR="006C6AF2">
        <w:t>CO), Phil Robertson (KBS), Clarisse Hart (HFR –notes)</w:t>
      </w:r>
    </w:p>
    <w:p w:rsidR="006C6AF2" w:rsidRDefault="006C6AF2" w:rsidP="003C7104">
      <w:pPr>
        <w:pStyle w:val="NoSpacing"/>
      </w:pPr>
    </w:p>
    <w:p w:rsidR="005C3749" w:rsidRDefault="006C6AF2" w:rsidP="003C7104">
      <w:pPr>
        <w:pStyle w:val="NoSpacing"/>
        <w:rPr>
          <w:b/>
        </w:rPr>
      </w:pPr>
      <w:r w:rsidRPr="006C6AF2">
        <w:rPr>
          <w:b/>
        </w:rPr>
        <w:t xml:space="preserve">Overview </w:t>
      </w:r>
    </w:p>
    <w:p w:rsidR="006C6AF2" w:rsidRDefault="002124E5" w:rsidP="003C7104">
      <w:pPr>
        <w:pStyle w:val="NoSpacing"/>
      </w:pPr>
      <w:r>
        <w:t xml:space="preserve">The group convened with leadership from the new LTER Communications Office </w:t>
      </w:r>
      <w:r w:rsidR="00C27628">
        <w:t xml:space="preserve">(LCO) </w:t>
      </w:r>
      <w:r>
        <w:t>to discuss interfacing with NSF</w:t>
      </w:r>
      <w:r w:rsidR="007C0912">
        <w:t>, committee leadership,</w:t>
      </w:r>
      <w:r>
        <w:t xml:space="preserve"> and initial ideas for Network-level strategy.</w:t>
      </w:r>
    </w:p>
    <w:p w:rsidR="00526AB7" w:rsidRPr="006C6AF2" w:rsidRDefault="00526AB7" w:rsidP="003C7104">
      <w:pPr>
        <w:pStyle w:val="NoSpacing"/>
      </w:pPr>
    </w:p>
    <w:p w:rsidR="006C6AF2" w:rsidRDefault="006C6AF2" w:rsidP="003C7104">
      <w:pPr>
        <w:pStyle w:val="NoSpacing"/>
        <w:rPr>
          <w:b/>
        </w:rPr>
      </w:pPr>
      <w:r>
        <w:rPr>
          <w:b/>
        </w:rPr>
        <w:t>Action Steps</w:t>
      </w:r>
    </w:p>
    <w:p w:rsidR="00CD0D0C" w:rsidRDefault="00CD0D0C" w:rsidP="00894406">
      <w:pPr>
        <w:pStyle w:val="NoSpacing"/>
        <w:numPr>
          <w:ilvl w:val="0"/>
          <w:numId w:val="3"/>
        </w:numPr>
      </w:pPr>
      <w:r>
        <w:t>An</w:t>
      </w:r>
      <w:r w:rsidR="00C27628">
        <w:t xml:space="preserve"> important first step for the L</w:t>
      </w:r>
      <w:r>
        <w:t>CO will be to build a vibrant brand for the Network that identifies the value of long-term research.</w:t>
      </w:r>
    </w:p>
    <w:p w:rsidR="00AC5E00" w:rsidRPr="00894406" w:rsidRDefault="00AC5E00" w:rsidP="00AC5E00">
      <w:pPr>
        <w:pStyle w:val="NoSpacing"/>
        <w:numPr>
          <w:ilvl w:val="0"/>
          <w:numId w:val="3"/>
        </w:numPr>
      </w:pPr>
      <w:r w:rsidRPr="00894406">
        <w:t>LNCO</w:t>
      </w:r>
      <w:r>
        <w:t xml:space="preserve"> will consider</w:t>
      </w:r>
      <w:r w:rsidRPr="00894406">
        <w:t xml:space="preserve"> </w:t>
      </w:r>
      <w:r>
        <w:t xml:space="preserve">the 2010 LTER </w:t>
      </w:r>
      <w:hyperlink r:id="rId6" w:history="1">
        <w:r>
          <w:rPr>
            <w:rStyle w:val="Hyperlink"/>
          </w:rPr>
          <w:t>Strategic Communications Plan</w:t>
        </w:r>
      </w:hyperlink>
      <w:r>
        <w:t xml:space="preserve"> as they craft their strategy.</w:t>
      </w:r>
    </w:p>
    <w:p w:rsidR="00894406" w:rsidRPr="007F278A" w:rsidRDefault="00AC5E00" w:rsidP="00894406">
      <w:pPr>
        <w:pStyle w:val="NoSpacing"/>
        <w:numPr>
          <w:ilvl w:val="0"/>
          <w:numId w:val="3"/>
        </w:numPr>
        <w:rPr>
          <w:b/>
        </w:rPr>
      </w:pPr>
      <w:r>
        <w:t xml:space="preserve">Frank Davis and Peter </w:t>
      </w:r>
      <w:proofErr w:type="spellStart"/>
      <w:r>
        <w:t>Groffman</w:t>
      </w:r>
      <w:proofErr w:type="spellEnd"/>
      <w:r>
        <w:t xml:space="preserve"> </w:t>
      </w:r>
      <w:r w:rsidR="00894406">
        <w:t xml:space="preserve">should meet </w:t>
      </w:r>
      <w:r>
        <w:t xml:space="preserve">with Saran </w:t>
      </w:r>
      <w:r w:rsidR="00894406">
        <w:t xml:space="preserve">to discuss the </w:t>
      </w:r>
      <w:r w:rsidR="00C27628">
        <w:t xml:space="preserve">communication </w:t>
      </w:r>
      <w:r w:rsidR="00894406">
        <w:t>roles of the LTER chair and LNCO executive director.</w:t>
      </w:r>
    </w:p>
    <w:p w:rsidR="007F278A" w:rsidRDefault="007F278A" w:rsidP="00894406">
      <w:pPr>
        <w:pStyle w:val="NoSpacing"/>
        <w:numPr>
          <w:ilvl w:val="0"/>
          <w:numId w:val="3"/>
        </w:numPr>
        <w:rPr>
          <w:b/>
        </w:rPr>
      </w:pPr>
      <w:r>
        <w:t xml:space="preserve">Clarisse will </w:t>
      </w:r>
      <w:r w:rsidR="00321A4D">
        <w:t xml:space="preserve">consult </w:t>
      </w:r>
      <w:r w:rsidR="00BC0955">
        <w:t xml:space="preserve">the committee </w:t>
      </w:r>
      <w:r>
        <w:t>by-laws</w:t>
      </w:r>
      <w:r w:rsidR="00321A4D">
        <w:t xml:space="preserve"> and revisit the </w:t>
      </w:r>
      <w:r w:rsidR="00CD0D0C">
        <w:t xml:space="preserve">question of a </w:t>
      </w:r>
      <w:r w:rsidR="00321A4D">
        <w:t>chair with the group.</w:t>
      </w:r>
    </w:p>
    <w:p w:rsidR="006C6AF2" w:rsidRDefault="006C6AF2" w:rsidP="003C7104">
      <w:pPr>
        <w:pStyle w:val="NoSpacing"/>
        <w:rPr>
          <w:b/>
        </w:rPr>
      </w:pPr>
    </w:p>
    <w:p w:rsidR="006C6AF2" w:rsidRPr="00B078E0" w:rsidRDefault="006C6AF2" w:rsidP="003C7104">
      <w:pPr>
        <w:pStyle w:val="NoSpacing"/>
        <w:rPr>
          <w:b/>
        </w:rPr>
      </w:pPr>
      <w:r>
        <w:rPr>
          <w:b/>
        </w:rPr>
        <w:t>Minutes</w:t>
      </w:r>
    </w:p>
    <w:p w:rsidR="006C6AF2" w:rsidRDefault="006C6AF2" w:rsidP="006C6AF2">
      <w:pPr>
        <w:pStyle w:val="NoSpacing"/>
      </w:pPr>
      <w:proofErr w:type="spellStart"/>
      <w:r>
        <w:t>CBlanchette</w:t>
      </w:r>
      <w:proofErr w:type="spellEnd"/>
      <w:r>
        <w:t xml:space="preserve"> presented an overview of the proposed trajectories of the new </w:t>
      </w:r>
      <w:r w:rsidR="00B752A6">
        <w:t>LTER</w:t>
      </w:r>
      <w:r>
        <w:t xml:space="preserve"> Communications Office</w:t>
      </w:r>
      <w:r w:rsidR="00954DC1">
        <w:t>, including</w:t>
      </w:r>
      <w:r w:rsidR="00B14D37">
        <w:t xml:space="preserve"> a new full-time hire for communications</w:t>
      </w:r>
      <w:r w:rsidR="00B078E0">
        <w:t xml:space="preserve"> (search in progress) and </w:t>
      </w:r>
      <w:r w:rsidR="00B14D37">
        <w:t xml:space="preserve">the creation/revision of </w:t>
      </w:r>
      <w:r w:rsidR="00B752A6">
        <w:t xml:space="preserve">a </w:t>
      </w:r>
      <w:r w:rsidR="00B14D37">
        <w:t>strategic communications plan</w:t>
      </w:r>
      <w:r w:rsidR="002124E5">
        <w:t xml:space="preserve"> (the group suggested </w:t>
      </w:r>
      <w:hyperlink r:id="rId7" w:history="1">
        <w:r w:rsidR="002124E5" w:rsidRPr="002124E5">
          <w:rPr>
            <w:rStyle w:val="Hyperlink"/>
          </w:rPr>
          <w:t>this document</w:t>
        </w:r>
      </w:hyperlink>
      <w:r w:rsidR="002124E5">
        <w:t xml:space="preserve"> be used as a starting point)</w:t>
      </w:r>
      <w:r>
        <w:t xml:space="preserve">. She </w:t>
      </w:r>
      <w:r w:rsidR="00B55D97">
        <w:t>described the NCEAS model for synthesis working groups, which</w:t>
      </w:r>
      <w:r w:rsidR="00B078E0">
        <w:t xml:space="preserve"> embed communications thinking and staffing</w:t>
      </w:r>
      <w:r w:rsidR="00B55D97">
        <w:t xml:space="preserve"> from the outset</w:t>
      </w:r>
      <w:r w:rsidR="003867B6">
        <w:t xml:space="preserve"> (as well as assessment/evaluation, informatics). She </w:t>
      </w:r>
      <w:r>
        <w:t xml:space="preserve">noted the </w:t>
      </w:r>
      <w:hyperlink r:id="rId8" w:history="1">
        <w:r w:rsidRPr="00FE2DAF">
          <w:rPr>
            <w:rStyle w:val="Hyperlink"/>
          </w:rPr>
          <w:t>SNAP</w:t>
        </w:r>
      </w:hyperlink>
      <w:r>
        <w:t xml:space="preserve"> (Science for Nature and People) program as </w:t>
      </w:r>
      <w:r w:rsidR="00FE2DAF">
        <w:t xml:space="preserve">a </w:t>
      </w:r>
      <w:r>
        <w:t xml:space="preserve">model for the kinds of products </w:t>
      </w:r>
      <w:r w:rsidR="00FE2DAF">
        <w:t>NCEAS has helped create</w:t>
      </w:r>
      <w:r>
        <w:t>.</w:t>
      </w:r>
    </w:p>
    <w:p w:rsidR="006C6AF2" w:rsidRDefault="006C6AF2" w:rsidP="003C7104">
      <w:pPr>
        <w:pStyle w:val="NoSpacing"/>
      </w:pPr>
    </w:p>
    <w:p w:rsidR="00B078E0" w:rsidRDefault="00B078E0" w:rsidP="003C7104">
      <w:pPr>
        <w:pStyle w:val="NoSpacing"/>
      </w:pPr>
      <w:proofErr w:type="spellStart"/>
      <w:r>
        <w:t>CHart</w:t>
      </w:r>
      <w:proofErr w:type="spellEnd"/>
      <w:r>
        <w:t xml:space="preserve"> </w:t>
      </w:r>
      <w:r w:rsidR="00B752A6">
        <w:t xml:space="preserve">explained </w:t>
      </w:r>
      <w:r>
        <w:t>for Carol the role of this committee (strategic, Network project-based) versus the group of communications site reps (on-the-ground, daily communications work).</w:t>
      </w:r>
    </w:p>
    <w:p w:rsidR="00B078E0" w:rsidRDefault="00B078E0" w:rsidP="003C7104">
      <w:pPr>
        <w:pStyle w:val="NoSpacing"/>
      </w:pPr>
    </w:p>
    <w:p w:rsidR="006C6AF2" w:rsidRDefault="006C6AF2" w:rsidP="006C6AF2">
      <w:pPr>
        <w:pStyle w:val="NoSpacing"/>
      </w:pPr>
      <w:r>
        <w:t xml:space="preserve">The group </w:t>
      </w:r>
      <w:r w:rsidR="00954DC1">
        <w:t xml:space="preserve">made suggestions for </w:t>
      </w:r>
      <w:r>
        <w:t>Network-level communications needs:</w:t>
      </w:r>
    </w:p>
    <w:p w:rsidR="006C6AF2" w:rsidRDefault="00954DC1" w:rsidP="006C6AF2">
      <w:pPr>
        <w:pStyle w:val="NoSpacing"/>
        <w:numPr>
          <w:ilvl w:val="0"/>
          <w:numId w:val="1"/>
        </w:numPr>
      </w:pPr>
      <w:r>
        <w:t xml:space="preserve">Build </w:t>
      </w:r>
      <w:r w:rsidR="006C6AF2">
        <w:t xml:space="preserve">a vibrant </w:t>
      </w:r>
      <w:r>
        <w:t>brand/</w:t>
      </w:r>
      <w:r w:rsidR="006C6AF2">
        <w:t>identity for the Network (and sites)</w:t>
      </w:r>
    </w:p>
    <w:p w:rsidR="00206BD3" w:rsidRDefault="00206BD3" w:rsidP="00206BD3">
      <w:pPr>
        <w:pStyle w:val="NoSpacing"/>
        <w:numPr>
          <w:ilvl w:val="1"/>
          <w:numId w:val="1"/>
        </w:numPr>
      </w:pPr>
      <w:r>
        <w:t>Identify the value of long-term research – showcase what makes LTER unique and necessary</w:t>
      </w:r>
    </w:p>
    <w:p w:rsidR="00206BD3" w:rsidRDefault="00206BD3" w:rsidP="00206BD3">
      <w:pPr>
        <w:pStyle w:val="NoSpacing"/>
        <w:numPr>
          <w:ilvl w:val="2"/>
          <w:numId w:val="1"/>
        </w:numPr>
      </w:pPr>
      <w:r>
        <w:t xml:space="preserve">A series of slides that show why LTER and NEON are important, complementary, and distinct (LTER is hypothesis/question-driven, </w:t>
      </w:r>
      <w:r w:rsidR="00B078E0">
        <w:t xml:space="preserve">each site </w:t>
      </w:r>
      <w:r>
        <w:t>with a deep understanding of</w:t>
      </w:r>
      <w:r w:rsidR="00B078E0">
        <w:t xml:space="preserve"> place</w:t>
      </w:r>
      <w:r>
        <w:t>)</w:t>
      </w:r>
    </w:p>
    <w:p w:rsidR="00206BD3" w:rsidRDefault="00206BD3" w:rsidP="00206BD3">
      <w:pPr>
        <w:pStyle w:val="NoSpacing"/>
        <w:numPr>
          <w:ilvl w:val="2"/>
          <w:numId w:val="1"/>
        </w:numPr>
      </w:pPr>
      <w:r>
        <w:t xml:space="preserve">Transformational bullets developed </w:t>
      </w:r>
      <w:r w:rsidR="00B078E0">
        <w:t xml:space="preserve">by sites in past years </w:t>
      </w:r>
      <w:r w:rsidR="002124E5">
        <w:t xml:space="preserve">are </w:t>
      </w:r>
      <w:r w:rsidR="00282086">
        <w:t xml:space="preserve">products that </w:t>
      </w:r>
      <w:r>
        <w:t>could be revamped</w:t>
      </w:r>
    </w:p>
    <w:p w:rsidR="0032298A" w:rsidRDefault="00B078E0" w:rsidP="0032298A">
      <w:pPr>
        <w:pStyle w:val="NoSpacing"/>
        <w:numPr>
          <w:ilvl w:val="2"/>
          <w:numId w:val="1"/>
        </w:numPr>
      </w:pPr>
      <w:r>
        <w:t>P</w:t>
      </w:r>
      <w:r w:rsidR="0032298A">
        <w:t xml:space="preserve">roducts and messages will </w:t>
      </w:r>
      <w:r w:rsidR="00282086">
        <w:t xml:space="preserve">help </w:t>
      </w:r>
      <w:r w:rsidR="0032298A">
        <w:t xml:space="preserve">Saran </w:t>
      </w:r>
      <w:r w:rsidR="00282086">
        <w:t xml:space="preserve">advocate for LTER </w:t>
      </w:r>
      <w:r w:rsidR="0032298A">
        <w:t>within NSF</w:t>
      </w:r>
    </w:p>
    <w:p w:rsidR="006C6AF2" w:rsidRDefault="006C6AF2" w:rsidP="006C6AF2">
      <w:pPr>
        <w:pStyle w:val="NoSpacing"/>
        <w:numPr>
          <w:ilvl w:val="0"/>
          <w:numId w:val="1"/>
        </w:numPr>
      </w:pPr>
      <w:r>
        <w:t>Amplify messages from sites</w:t>
      </w:r>
    </w:p>
    <w:p w:rsidR="006C6AF2" w:rsidRDefault="00B14D37" w:rsidP="006C6AF2">
      <w:pPr>
        <w:pStyle w:val="NoSpacing"/>
        <w:numPr>
          <w:ilvl w:val="0"/>
          <w:numId w:val="1"/>
        </w:numPr>
      </w:pPr>
      <w:r>
        <w:t xml:space="preserve">Better leverage </w:t>
      </w:r>
      <w:r w:rsidR="00B078E0">
        <w:t xml:space="preserve">opportunities from the </w:t>
      </w:r>
      <w:r w:rsidR="006C6AF2">
        <w:t>mini-symposium</w:t>
      </w:r>
      <w:r>
        <w:t xml:space="preserve"> </w:t>
      </w:r>
    </w:p>
    <w:p w:rsidR="003377DE" w:rsidRDefault="00B078E0" w:rsidP="006C6AF2">
      <w:pPr>
        <w:pStyle w:val="NoSpacing"/>
        <w:numPr>
          <w:ilvl w:val="0"/>
          <w:numId w:val="1"/>
        </w:numPr>
      </w:pPr>
      <w:r>
        <w:t>Focus on proactive</w:t>
      </w:r>
      <w:r w:rsidR="003377DE">
        <w:t xml:space="preserve"> versus reactive communication</w:t>
      </w:r>
    </w:p>
    <w:p w:rsidR="003377DE" w:rsidRDefault="003377DE" w:rsidP="003377DE">
      <w:pPr>
        <w:pStyle w:val="NoSpacing"/>
      </w:pPr>
    </w:p>
    <w:p w:rsidR="003377DE" w:rsidRDefault="003377DE" w:rsidP="003377DE">
      <w:pPr>
        <w:pStyle w:val="NoSpacing"/>
      </w:pPr>
      <w:r>
        <w:t xml:space="preserve">The group discussed the relationship of sites, the LNCO, and </w:t>
      </w:r>
      <w:r w:rsidR="00894406">
        <w:t xml:space="preserve">LTER </w:t>
      </w:r>
      <w:r>
        <w:t>science leadership to NSF.</w:t>
      </w:r>
    </w:p>
    <w:p w:rsidR="003377DE" w:rsidRDefault="003377DE" w:rsidP="003377DE">
      <w:pPr>
        <w:pStyle w:val="NoSpacing"/>
        <w:numPr>
          <w:ilvl w:val="0"/>
          <w:numId w:val="2"/>
        </w:numPr>
      </w:pPr>
      <w:proofErr w:type="spellStart"/>
      <w:r>
        <w:lastRenderedPageBreak/>
        <w:t>CBlanchette</w:t>
      </w:r>
      <w:proofErr w:type="spellEnd"/>
      <w:r>
        <w:t xml:space="preserve"> said the LNCO would be a point of contact but not </w:t>
      </w:r>
      <w:r w:rsidR="00B078E0">
        <w:t xml:space="preserve">an </w:t>
      </w:r>
      <w:r>
        <w:t xml:space="preserve">exclusive pipeline to </w:t>
      </w:r>
      <w:r w:rsidR="00B078E0">
        <w:t xml:space="preserve">the </w:t>
      </w:r>
      <w:r>
        <w:t>NSF comm</w:t>
      </w:r>
      <w:r w:rsidR="00B078E0">
        <w:t>unications office</w:t>
      </w:r>
      <w:r>
        <w:t>.</w:t>
      </w:r>
    </w:p>
    <w:p w:rsidR="003377DE" w:rsidRDefault="003377DE" w:rsidP="003377DE">
      <w:pPr>
        <w:pStyle w:val="NoSpacing"/>
        <w:numPr>
          <w:ilvl w:val="0"/>
          <w:numId w:val="2"/>
        </w:numPr>
      </w:pPr>
      <w:r>
        <w:t xml:space="preserve">Science leadership within LTER </w:t>
      </w:r>
      <w:r w:rsidR="00F412F3">
        <w:t>will be</w:t>
      </w:r>
      <w:r>
        <w:t xml:space="preserve"> creating messages and scientific consensus for the LNCO to amplify.</w:t>
      </w:r>
    </w:p>
    <w:p w:rsidR="003377DE" w:rsidRDefault="00B078E0" w:rsidP="00B078E0">
      <w:pPr>
        <w:pStyle w:val="NoSpacing"/>
        <w:numPr>
          <w:ilvl w:val="0"/>
          <w:numId w:val="2"/>
        </w:numPr>
      </w:pPr>
      <w:r>
        <w:t xml:space="preserve">Frank Davis, Peter </w:t>
      </w:r>
      <w:proofErr w:type="spellStart"/>
      <w:r>
        <w:t>Groffman</w:t>
      </w:r>
      <w:proofErr w:type="spellEnd"/>
      <w:r>
        <w:t>, and Saran should meet to discuss the role of the LTER chair and executive director</w:t>
      </w:r>
      <w:r w:rsidR="00652222">
        <w:t>,</w:t>
      </w:r>
      <w:r w:rsidR="00282086">
        <w:t xml:space="preserve"> regarding internal communication</w:t>
      </w:r>
      <w:r>
        <w:t xml:space="preserve">. </w:t>
      </w:r>
    </w:p>
    <w:p w:rsidR="006C6AF2" w:rsidRDefault="006C6AF2" w:rsidP="003C7104">
      <w:pPr>
        <w:pStyle w:val="NoSpacing"/>
      </w:pPr>
    </w:p>
    <w:p w:rsidR="003320B8" w:rsidRPr="006C6AF2" w:rsidRDefault="00B078E0" w:rsidP="003C7104">
      <w:pPr>
        <w:pStyle w:val="NoSpacing"/>
      </w:pPr>
      <w:r>
        <w:t>Question: A</w:t>
      </w:r>
      <w:r w:rsidR="0032298A">
        <w:t>re there by-laws for this group? If so, they sh</w:t>
      </w:r>
      <w:r w:rsidR="00340D20">
        <w:t>ould be revised to include an L</w:t>
      </w:r>
      <w:r w:rsidR="0032298A">
        <w:t xml:space="preserve">CO </w:t>
      </w:r>
      <w:r w:rsidR="000C7215">
        <w:t xml:space="preserve">representative within </w:t>
      </w:r>
      <w:r w:rsidR="00892613">
        <w:t xml:space="preserve">committee </w:t>
      </w:r>
      <w:r w:rsidR="000C7215">
        <w:t>membership</w:t>
      </w:r>
      <w:r w:rsidR="0032298A">
        <w:t>.</w:t>
      </w:r>
      <w:r w:rsidR="000C7215">
        <w:t xml:space="preserve"> </w:t>
      </w:r>
      <w:r w:rsidR="003320B8">
        <w:t xml:space="preserve">Leadership should </w:t>
      </w:r>
      <w:r w:rsidR="000C7215">
        <w:t xml:space="preserve">also </w:t>
      </w:r>
      <w:r w:rsidR="003320B8">
        <w:t>be nailed down:</w:t>
      </w:r>
      <w:r w:rsidR="009A7118">
        <w:t xml:space="preserve"> there was some discussion </w:t>
      </w:r>
      <w:bookmarkStart w:id="0" w:name="_GoBack"/>
      <w:bookmarkEnd w:id="0"/>
      <w:r>
        <w:t xml:space="preserve">during the </w:t>
      </w:r>
      <w:r w:rsidR="009A7118">
        <w:t xml:space="preserve">spring 2015 conference call of Clarisse Hart and Susan Daily </w:t>
      </w:r>
      <w:r w:rsidR="00E5618E">
        <w:t>becoming</w:t>
      </w:r>
      <w:r w:rsidR="009A7118">
        <w:t xml:space="preserve"> co-chairs. All present voted that Clarisse should be chair</w:t>
      </w:r>
      <w:r w:rsidR="005668A6">
        <w:t xml:space="preserve"> moving forward</w:t>
      </w:r>
      <w:r w:rsidR="004D5DEE">
        <w:t xml:space="preserve">; </w:t>
      </w:r>
      <w:r w:rsidR="00C701F8">
        <w:t xml:space="preserve">she will </w:t>
      </w:r>
      <w:r w:rsidR="004D5DEE">
        <w:t>consult by-laws and</w:t>
      </w:r>
      <w:r w:rsidR="007C6CB6">
        <w:t xml:space="preserve"> </w:t>
      </w:r>
      <w:r w:rsidR="00C701F8">
        <w:t>revisit this with the group</w:t>
      </w:r>
      <w:r w:rsidR="007C6CB6">
        <w:t>.</w:t>
      </w:r>
    </w:p>
    <w:sectPr w:rsidR="003320B8" w:rsidRPr="006C6AF2" w:rsidSect="005C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984"/>
    <w:multiLevelType w:val="hybridMultilevel"/>
    <w:tmpl w:val="77B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33D6E"/>
    <w:multiLevelType w:val="hybridMultilevel"/>
    <w:tmpl w:val="DC70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50F95"/>
    <w:multiLevelType w:val="hybridMultilevel"/>
    <w:tmpl w:val="DFC4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A"/>
    <w:rsid w:val="000C7215"/>
    <w:rsid w:val="00206BD3"/>
    <w:rsid w:val="002124E5"/>
    <w:rsid w:val="00282086"/>
    <w:rsid w:val="002C3F17"/>
    <w:rsid w:val="00321A4D"/>
    <w:rsid w:val="0032298A"/>
    <w:rsid w:val="003320B8"/>
    <w:rsid w:val="003377DE"/>
    <w:rsid w:val="00340D20"/>
    <w:rsid w:val="00346DFA"/>
    <w:rsid w:val="003867B6"/>
    <w:rsid w:val="003C7104"/>
    <w:rsid w:val="00401985"/>
    <w:rsid w:val="00491F8D"/>
    <w:rsid w:val="004D5DEE"/>
    <w:rsid w:val="00526AB7"/>
    <w:rsid w:val="005668A6"/>
    <w:rsid w:val="005C3749"/>
    <w:rsid w:val="00652222"/>
    <w:rsid w:val="006C6AF2"/>
    <w:rsid w:val="00764EA1"/>
    <w:rsid w:val="007C0912"/>
    <w:rsid w:val="007C6CB6"/>
    <w:rsid w:val="007F278A"/>
    <w:rsid w:val="00874AE0"/>
    <w:rsid w:val="00886F5D"/>
    <w:rsid w:val="00892613"/>
    <w:rsid w:val="00894406"/>
    <w:rsid w:val="00954DC1"/>
    <w:rsid w:val="009A7118"/>
    <w:rsid w:val="00AC5E00"/>
    <w:rsid w:val="00B078E0"/>
    <w:rsid w:val="00B1020B"/>
    <w:rsid w:val="00B14D37"/>
    <w:rsid w:val="00B55D97"/>
    <w:rsid w:val="00B752A6"/>
    <w:rsid w:val="00BC0955"/>
    <w:rsid w:val="00C27628"/>
    <w:rsid w:val="00C310E4"/>
    <w:rsid w:val="00C701F8"/>
    <w:rsid w:val="00CD0D0C"/>
    <w:rsid w:val="00CE6899"/>
    <w:rsid w:val="00E5618E"/>
    <w:rsid w:val="00EA78F8"/>
    <w:rsid w:val="00F412F3"/>
    <w:rsid w:val="00FD4C28"/>
    <w:rsid w:val="00FE2DAF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.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ranet2.lternet.edu/sites/intranet2.lternet.edu/files/documents/LTER%20History/Planning%20Documents/Final%20LTER%20Strategic%20Communication%20Plan%20-%20Nov%2011%20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2.lternet.edu/sites/intranet2.lternet.edu/files/documents/LTER%20History/Planning%20Documents/Final%20LTER%20Strategic%20Communication%20Plan%20-%20Nov%2011%20201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Clarisse</dc:creator>
  <cp:lastModifiedBy>Hart, Clarisse</cp:lastModifiedBy>
  <cp:revision>26</cp:revision>
  <dcterms:created xsi:type="dcterms:W3CDTF">2015-09-10T14:37:00Z</dcterms:created>
  <dcterms:modified xsi:type="dcterms:W3CDTF">2015-09-10T20:38:00Z</dcterms:modified>
</cp:coreProperties>
</file>