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58" w:rsidRDefault="00085B58" w:rsidP="00085B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Apologies for cross-posting!</w:t>
      </w:r>
    </w:p>
    <w:p w:rsidR="00085B58" w:rsidRPr="00085B58" w:rsidRDefault="00085B58" w:rsidP="00085B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58">
        <w:rPr>
          <w:rFonts w:ascii="Times New Roman" w:eastAsia="Times New Roman" w:hAnsi="Times New Roman" w:cs="Times New Roman"/>
          <w:sz w:val="24"/>
          <w:szCs w:val="24"/>
        </w:rPr>
        <w:t>As you may know, </w:t>
      </w:r>
      <w:hyperlink r:id="rId4" w:tgtFrame="_blank" w:history="1">
        <w:r w:rsidRPr="00085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QUEST</w:t>
        </w:r>
      </w:hyperlink>
      <w:r w:rsidRPr="00085B58">
        <w:rPr>
          <w:rFonts w:ascii="Times New Roman" w:eastAsia="Times New Roman" w:hAnsi="Times New Roman" w:cs="Times New Roman"/>
          <w:sz w:val="24"/>
          <w:szCs w:val="24"/>
        </w:rPr>
        <w:t xml:space="preserve"> (Quantifying Uncertainty in Ecosystem Studies) is an NSF Research Coordination Network devoted to promoting uncertainty analysis.  </w:t>
      </w:r>
      <w:r w:rsidR="006F7092">
        <w:rPr>
          <w:rFonts w:ascii="Times New Roman" w:eastAsia="Times New Roman" w:hAnsi="Times New Roman" w:cs="Times New Roman"/>
          <w:sz w:val="24"/>
          <w:szCs w:val="24"/>
        </w:rPr>
        <w:t>As part of a workshop at this year’s LTER-ASM, w</w:t>
      </w:r>
      <w:r w:rsidRPr="00085B58">
        <w:rPr>
          <w:rFonts w:ascii="Times New Roman" w:eastAsia="Times New Roman" w:hAnsi="Times New Roman" w:cs="Times New Roman"/>
          <w:sz w:val="24"/>
          <w:szCs w:val="24"/>
        </w:rPr>
        <w:t xml:space="preserve">e developed a brief survey to assess practices in reporting uncertainty in precipitation, streamflow, biomass, and soils. All four sections need not be filled out by the same </w:t>
      </w:r>
      <w:bookmarkStart w:id="0" w:name="_GoBack"/>
      <w:bookmarkEnd w:id="0"/>
      <w:r w:rsidRPr="00085B58">
        <w:rPr>
          <w:rFonts w:ascii="Times New Roman" w:eastAsia="Times New Roman" w:hAnsi="Times New Roman" w:cs="Times New Roman"/>
          <w:sz w:val="24"/>
          <w:szCs w:val="24"/>
        </w:rPr>
        <w:t>individual. </w:t>
      </w:r>
    </w:p>
    <w:p w:rsidR="00085B58" w:rsidRPr="00085B58" w:rsidRDefault="00085B58" w:rsidP="00085B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58">
        <w:rPr>
          <w:rFonts w:ascii="Times New Roman" w:eastAsia="Times New Roman" w:hAnsi="Times New Roman" w:cs="Times New Roman"/>
          <w:sz w:val="24"/>
          <w:szCs w:val="24"/>
        </w:rPr>
        <w:t>The survey can be taken here: </w:t>
      </w:r>
      <w:hyperlink r:id="rId5" w:tgtFrame="_blank" w:history="1">
        <w:r w:rsidRPr="00085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https://www.surveymonkey.com/r/EcosytemUncertainty</w:t>
        </w:r>
      </w:hyperlink>
      <w:r w:rsidRPr="00085B58">
        <w:rPr>
          <w:rFonts w:ascii="Times New Roman" w:eastAsia="Times New Roman" w:hAnsi="Times New Roman" w:cs="Times New Roman"/>
          <w:sz w:val="24"/>
          <w:szCs w:val="24"/>
        </w:rPr>
        <w:br/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  <w:t>We’re asking that respondents complete the survey within two weeks. Each section takes an estimated 5-10 minutes.  Please feel free to pass this on to other researchers at your site or at other sites.</w:t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  <w:t>To express our appreciation, one respondent will be randomly selected to receive QUEST support of a publication that reports uncertainty, in the form of payment for Open Access publication.  </w:t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  <w:t>We plan to report the results in a review article on uncertainty analysis.</w:t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  <w:t>Sincerely,</w:t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  <w:t xml:space="preserve">Ruth </w:t>
      </w:r>
      <w:proofErr w:type="spellStart"/>
      <w:r w:rsidRPr="00085B58">
        <w:rPr>
          <w:rFonts w:ascii="Times New Roman" w:eastAsia="Times New Roman" w:hAnsi="Times New Roman" w:cs="Times New Roman"/>
          <w:sz w:val="24"/>
          <w:szCs w:val="24"/>
        </w:rPr>
        <w:t>Yanai</w:t>
      </w:r>
      <w:proofErr w:type="spellEnd"/>
      <w:r w:rsidRPr="00085B58">
        <w:rPr>
          <w:rFonts w:ascii="Times New Roman" w:eastAsia="Times New Roman" w:hAnsi="Times New Roman" w:cs="Times New Roman"/>
          <w:sz w:val="24"/>
          <w:szCs w:val="24"/>
        </w:rPr>
        <w:t>, Craig See, John Campbell</w:t>
      </w:r>
      <w:r w:rsidRPr="00085B58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QUEST Steering Committee </w:t>
      </w:r>
    </w:p>
    <w:p w:rsidR="004A082B" w:rsidRDefault="006F7092"/>
    <w:sectPr w:rsidR="004A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58"/>
    <w:rsid w:val="00085B58"/>
    <w:rsid w:val="001A5331"/>
    <w:rsid w:val="006F7092"/>
    <w:rsid w:val="007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A8FD"/>
  <w15:chartTrackingRefBased/>
  <w15:docId w15:val="{308B673C-9824-459E-BE29-FD0E3AD5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EcosytemUncertainty" TargetMode="External"/><Relationship Id="rId4" Type="http://schemas.openxmlformats.org/officeDocument/2006/relationships/hyperlink" Target="http://www.quantifyinguncertai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2015-11-06T19:37:00Z</dcterms:created>
  <dcterms:modified xsi:type="dcterms:W3CDTF">2015-11-06T19:42:00Z</dcterms:modified>
</cp:coreProperties>
</file>